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A879" w14:textId="199281D0" w:rsidR="00E2756E" w:rsidRPr="00020BE2" w:rsidRDefault="00E2756E">
      <w:pPr>
        <w:ind w:right="-1"/>
        <w:jc w:val="right"/>
        <w:rPr>
          <w:b/>
        </w:rPr>
      </w:pPr>
      <w:r w:rsidRPr="00020BE2">
        <w:rPr>
          <w:b/>
        </w:rPr>
        <w:t>Załącznik nr 1</w:t>
      </w:r>
      <w:r w:rsidR="00D75ED1" w:rsidRPr="00020BE2">
        <w:rPr>
          <w:b/>
        </w:rPr>
        <w:t>e</w:t>
      </w:r>
    </w:p>
    <w:p w14:paraId="67E11554" w14:textId="77777777" w:rsidR="00E2756E" w:rsidRPr="00020BE2" w:rsidRDefault="00E2756E">
      <w:pPr>
        <w:ind w:right="-1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E2756E" w:rsidRPr="00020BE2" w14:paraId="763C0E37" w14:textId="77777777">
        <w:tc>
          <w:tcPr>
            <w:tcW w:w="2622" w:type="dxa"/>
          </w:tcPr>
          <w:p w14:paraId="40FC1C98" w14:textId="77777777" w:rsidR="00E2756E" w:rsidRPr="00020BE2" w:rsidRDefault="00E2756E">
            <w:pPr>
              <w:ind w:right="-1"/>
              <w:jc w:val="both"/>
              <w:rPr>
                <w:sz w:val="22"/>
              </w:rPr>
            </w:pPr>
          </w:p>
          <w:p w14:paraId="22E1CE55" w14:textId="77777777" w:rsidR="00E2756E" w:rsidRPr="00020BE2" w:rsidRDefault="00E2756E">
            <w:pPr>
              <w:ind w:right="-1"/>
              <w:jc w:val="both"/>
              <w:rPr>
                <w:sz w:val="22"/>
              </w:rPr>
            </w:pPr>
          </w:p>
          <w:p w14:paraId="4BB567EC" w14:textId="77777777" w:rsidR="00E2756E" w:rsidRPr="00020BE2" w:rsidRDefault="00E2756E">
            <w:pPr>
              <w:ind w:right="-1"/>
              <w:jc w:val="both"/>
              <w:rPr>
                <w:sz w:val="22"/>
              </w:rPr>
            </w:pPr>
          </w:p>
          <w:p w14:paraId="0960A8CC" w14:textId="77777777" w:rsidR="00E2756E" w:rsidRPr="00020BE2" w:rsidRDefault="00E2756E">
            <w:pPr>
              <w:ind w:right="-1"/>
              <w:jc w:val="both"/>
              <w:rPr>
                <w:sz w:val="22"/>
              </w:rPr>
            </w:pPr>
          </w:p>
          <w:p w14:paraId="5C384857" w14:textId="61B48362" w:rsidR="00E2756E" w:rsidRPr="00020BE2" w:rsidRDefault="00E2756E" w:rsidP="007D408F">
            <w:pPr>
              <w:ind w:right="-1"/>
              <w:jc w:val="center"/>
              <w:rPr>
                <w:i/>
                <w:sz w:val="16"/>
              </w:rPr>
            </w:pPr>
            <w:r w:rsidRPr="00020BE2">
              <w:rPr>
                <w:i/>
                <w:sz w:val="16"/>
              </w:rPr>
              <w:t xml:space="preserve">pieczęć </w:t>
            </w:r>
            <w:r w:rsidR="00127792" w:rsidRPr="00020BE2">
              <w:rPr>
                <w:i/>
                <w:sz w:val="16"/>
              </w:rPr>
              <w:t>Wykonawcy</w:t>
            </w:r>
          </w:p>
        </w:tc>
      </w:tr>
    </w:tbl>
    <w:p w14:paraId="1C75862F" w14:textId="77777777" w:rsidR="00D75ED1" w:rsidRPr="00020BE2" w:rsidRDefault="00D75ED1" w:rsidP="000023FB">
      <w:pPr>
        <w:ind w:right="-1"/>
        <w:rPr>
          <w:iCs/>
        </w:rPr>
      </w:pPr>
    </w:p>
    <w:p w14:paraId="7967E458" w14:textId="77777777" w:rsidR="00D75ED1" w:rsidRPr="00020BE2" w:rsidRDefault="00D75ED1" w:rsidP="00D75ED1">
      <w:pPr>
        <w:ind w:right="-1"/>
        <w:jc w:val="center"/>
        <w:rPr>
          <w:iCs/>
        </w:rPr>
      </w:pPr>
    </w:p>
    <w:p w14:paraId="2E163F8A" w14:textId="74C44A67" w:rsidR="00DA2131" w:rsidRPr="00020BE2" w:rsidRDefault="00D75ED1" w:rsidP="00062B4B">
      <w:pPr>
        <w:ind w:right="-1"/>
        <w:jc w:val="center"/>
        <w:rPr>
          <w:b/>
          <w:bCs/>
          <w:iCs/>
          <w:sz w:val="24"/>
          <w:szCs w:val="24"/>
        </w:rPr>
      </w:pPr>
      <w:r w:rsidRPr="00020BE2">
        <w:rPr>
          <w:b/>
          <w:bCs/>
          <w:iCs/>
          <w:sz w:val="24"/>
          <w:szCs w:val="24"/>
        </w:rPr>
        <w:t>Kosztorys ofertowy</w:t>
      </w:r>
    </w:p>
    <w:p w14:paraId="09BBCFB2" w14:textId="77777777" w:rsidR="00D75ED1" w:rsidRPr="00020BE2" w:rsidRDefault="00D75ED1" w:rsidP="00D75ED1">
      <w:pPr>
        <w:ind w:right="-1"/>
        <w:jc w:val="center"/>
        <w:rPr>
          <w:iCs/>
        </w:rPr>
      </w:pPr>
    </w:p>
    <w:tbl>
      <w:tblPr>
        <w:tblStyle w:val="Tabela-Siatka"/>
        <w:tblW w:w="1006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3402"/>
        <w:gridCol w:w="992"/>
        <w:gridCol w:w="991"/>
        <w:gridCol w:w="1277"/>
        <w:gridCol w:w="1566"/>
      </w:tblGrid>
      <w:tr w:rsidR="00D75ED1" w:rsidRPr="00020BE2" w14:paraId="0FA45A9A" w14:textId="77777777" w:rsidTr="002902DB">
        <w:tc>
          <w:tcPr>
            <w:tcW w:w="704" w:type="dxa"/>
            <w:vAlign w:val="center"/>
          </w:tcPr>
          <w:p w14:paraId="74BA8B2D" w14:textId="77777777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1134" w:type="dxa"/>
            <w:vAlign w:val="center"/>
          </w:tcPr>
          <w:p w14:paraId="337A3BE7" w14:textId="77777777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Podstawa</w:t>
            </w:r>
          </w:p>
        </w:tc>
        <w:tc>
          <w:tcPr>
            <w:tcW w:w="3402" w:type="dxa"/>
            <w:vAlign w:val="center"/>
          </w:tcPr>
          <w:p w14:paraId="7358DED0" w14:textId="77777777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Opis i wyliczenia</w:t>
            </w:r>
          </w:p>
        </w:tc>
        <w:tc>
          <w:tcPr>
            <w:tcW w:w="992" w:type="dxa"/>
            <w:vAlign w:val="center"/>
          </w:tcPr>
          <w:p w14:paraId="3368BFDC" w14:textId="77777777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j.m.</w:t>
            </w:r>
          </w:p>
        </w:tc>
        <w:tc>
          <w:tcPr>
            <w:tcW w:w="991" w:type="dxa"/>
            <w:vAlign w:val="center"/>
          </w:tcPr>
          <w:p w14:paraId="54951CC8" w14:textId="77777777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Poszcz.</w:t>
            </w:r>
          </w:p>
        </w:tc>
        <w:tc>
          <w:tcPr>
            <w:tcW w:w="1277" w:type="dxa"/>
            <w:vAlign w:val="center"/>
          </w:tcPr>
          <w:p w14:paraId="777E17E5" w14:textId="729A950F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</w:t>
            </w:r>
            <w:r w:rsidR="000023FB"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j</w:t>
            </w: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ednostkowa</w:t>
            </w:r>
          </w:p>
        </w:tc>
        <w:tc>
          <w:tcPr>
            <w:tcW w:w="1566" w:type="dxa"/>
            <w:vAlign w:val="center"/>
          </w:tcPr>
          <w:p w14:paraId="3B6793F8" w14:textId="77777777" w:rsidR="00D75ED1" w:rsidRPr="00020BE2" w:rsidRDefault="00D75ED1" w:rsidP="000023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0BE2">
              <w:rPr>
                <w:rFonts w:ascii="Times New Roman" w:hAnsi="Times New Roman" w:cs="Times New Roman"/>
                <w:b/>
                <w:sz w:val="18"/>
                <w:szCs w:val="18"/>
              </w:rPr>
              <w:t>Wartość</w:t>
            </w:r>
          </w:p>
        </w:tc>
      </w:tr>
      <w:tr w:rsidR="00D75ED1" w:rsidRPr="00020BE2" w14:paraId="1FEEBE11" w14:textId="77777777" w:rsidTr="00690FE7">
        <w:tc>
          <w:tcPr>
            <w:tcW w:w="704" w:type="dxa"/>
            <w:vAlign w:val="center"/>
          </w:tcPr>
          <w:p w14:paraId="2F3480B1" w14:textId="77777777" w:rsidR="00D75ED1" w:rsidRPr="00020BE2" w:rsidRDefault="00D75ED1" w:rsidP="00023B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362" w:type="dxa"/>
            <w:gridSpan w:val="6"/>
          </w:tcPr>
          <w:p w14:paraId="0C39C95D" w14:textId="07F5314B" w:rsidR="00D75ED1" w:rsidRPr="00020BE2" w:rsidRDefault="002902DB" w:rsidP="00327E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Wykonanie schodów zewnętrznych przystosowanych dla osób niepełnosprawnych</w:t>
            </w:r>
          </w:p>
        </w:tc>
      </w:tr>
      <w:tr w:rsidR="00D75ED1" w:rsidRPr="00020BE2" w14:paraId="3597F623" w14:textId="77777777" w:rsidTr="002902DB">
        <w:tc>
          <w:tcPr>
            <w:tcW w:w="704" w:type="dxa"/>
            <w:vAlign w:val="center"/>
          </w:tcPr>
          <w:p w14:paraId="24FE5E61" w14:textId="46403D54" w:rsidR="00D75ED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DF3D71" w:rsidRPr="00020BE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vAlign w:val="center"/>
          </w:tcPr>
          <w:p w14:paraId="5F91B312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4-01</w:t>
            </w:r>
          </w:p>
          <w:p w14:paraId="4D777EA9" w14:textId="738FA06A" w:rsidR="00D75ED1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0812-05</w:t>
            </w:r>
          </w:p>
        </w:tc>
        <w:tc>
          <w:tcPr>
            <w:tcW w:w="3402" w:type="dxa"/>
            <w:vAlign w:val="center"/>
          </w:tcPr>
          <w:p w14:paraId="451C4B96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Rozebranie posadzek z płytek na zaprawie i kleju</w:t>
            </w:r>
          </w:p>
          <w:p w14:paraId="698C8DC9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Podest 2,1x2,05=4,31</w:t>
            </w:r>
          </w:p>
          <w:p w14:paraId="50283F1F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Stopnie/ 2,37+2,31+2,67+2,61+2,97+2,91+3,27+3,21/x0,3=22,32x0,3=6,7</w:t>
            </w:r>
          </w:p>
          <w:p w14:paraId="330A5FB4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Podstopnie 22,32x0,13=2,9</w:t>
            </w:r>
          </w:p>
          <w:p w14:paraId="30065542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Murek 0,78x0,3=0,23</w:t>
            </w:r>
          </w:p>
          <w:p w14:paraId="7C4307E9" w14:textId="02385217" w:rsidR="00D75ED1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Cokoł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3,65x0,13=0,47</w:t>
            </w:r>
          </w:p>
        </w:tc>
        <w:tc>
          <w:tcPr>
            <w:tcW w:w="992" w:type="dxa"/>
            <w:vAlign w:val="center"/>
          </w:tcPr>
          <w:p w14:paraId="329372C7" w14:textId="2769F022" w:rsidR="00D75ED1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5DA6FCF4" w14:textId="469080D0" w:rsidR="00D75ED1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14.610</w:t>
            </w:r>
          </w:p>
        </w:tc>
        <w:tc>
          <w:tcPr>
            <w:tcW w:w="1277" w:type="dxa"/>
          </w:tcPr>
          <w:p w14:paraId="6A43137A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2A4F0C4F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ED1" w:rsidRPr="00020BE2" w14:paraId="11598909" w14:textId="77777777" w:rsidTr="002902DB">
        <w:trPr>
          <w:trHeight w:val="246"/>
        </w:trPr>
        <w:tc>
          <w:tcPr>
            <w:tcW w:w="704" w:type="dxa"/>
            <w:vAlign w:val="center"/>
          </w:tcPr>
          <w:p w14:paraId="504082F3" w14:textId="77777777" w:rsidR="00DF3D7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2131"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1CA627A" w14:textId="297D8ABF" w:rsidR="00D75ED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vAlign w:val="center"/>
          </w:tcPr>
          <w:p w14:paraId="1CDC09E7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6C3099EA" w14:textId="4074A694" w:rsidR="002F3D04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0212-03</w:t>
            </w:r>
          </w:p>
        </w:tc>
        <w:tc>
          <w:tcPr>
            <w:tcW w:w="3402" w:type="dxa"/>
          </w:tcPr>
          <w:p w14:paraId="7AD3B082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Rozbiórka elementów konstrukcji betonowych zbrojnych</w:t>
            </w:r>
          </w:p>
          <w:p w14:paraId="1F8D9DAC" w14:textId="26276B6E" w:rsidR="00D75ED1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3,5x3,6x0,12=1,512</w:t>
            </w:r>
          </w:p>
        </w:tc>
        <w:tc>
          <w:tcPr>
            <w:tcW w:w="992" w:type="dxa"/>
            <w:vAlign w:val="center"/>
          </w:tcPr>
          <w:p w14:paraId="16E6861C" w14:textId="58A3C5F6" w:rsidR="00D75ED1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24B3A39C" w14:textId="1DEE5DA3" w:rsidR="00D75ED1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1.512</w:t>
            </w:r>
          </w:p>
        </w:tc>
        <w:tc>
          <w:tcPr>
            <w:tcW w:w="1277" w:type="dxa"/>
          </w:tcPr>
          <w:p w14:paraId="1A985D6F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24522EB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ED1" w:rsidRPr="00020BE2" w14:paraId="0731B3AA" w14:textId="77777777" w:rsidTr="002902DB">
        <w:trPr>
          <w:trHeight w:val="784"/>
        </w:trPr>
        <w:tc>
          <w:tcPr>
            <w:tcW w:w="704" w:type="dxa"/>
            <w:vAlign w:val="center"/>
          </w:tcPr>
          <w:p w14:paraId="6C503AD6" w14:textId="77777777" w:rsidR="00DF3D7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  <w:p w14:paraId="32EAD4D2" w14:textId="55EC7BA5" w:rsidR="00D75ED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vAlign w:val="center"/>
          </w:tcPr>
          <w:p w14:paraId="71DCB227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75F338C1" w14:textId="3AAB6A3E" w:rsidR="00D75ED1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1101-07</w:t>
            </w:r>
          </w:p>
        </w:tc>
        <w:tc>
          <w:tcPr>
            <w:tcW w:w="3402" w:type="dxa"/>
            <w:vAlign w:val="center"/>
          </w:tcPr>
          <w:p w14:paraId="047F670C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Podkłady z ubitych materiałów sypkich na podłożu gruntowym</w:t>
            </w:r>
          </w:p>
          <w:p w14:paraId="0ED5345C" w14:textId="4A6384BA" w:rsidR="00403201" w:rsidRPr="00020BE2" w:rsidRDefault="002902DB" w:rsidP="002F3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/2,56+3,96/:2x0,68=8,86</w:t>
            </w:r>
          </w:p>
        </w:tc>
        <w:tc>
          <w:tcPr>
            <w:tcW w:w="992" w:type="dxa"/>
            <w:vAlign w:val="center"/>
          </w:tcPr>
          <w:p w14:paraId="244664CC" w14:textId="5C8B05F0" w:rsidR="00D75ED1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3B95A281" w14:textId="7743F144" w:rsidR="00D75ED1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8.860</w:t>
            </w:r>
          </w:p>
        </w:tc>
        <w:tc>
          <w:tcPr>
            <w:tcW w:w="1277" w:type="dxa"/>
          </w:tcPr>
          <w:p w14:paraId="7687F1C5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8531AA3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ED1" w:rsidRPr="00020BE2" w14:paraId="16316BDE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436CB7F" w14:textId="77777777" w:rsidR="00DF3D7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14:paraId="18C62912" w14:textId="5CEE1209" w:rsidR="00D75ED1" w:rsidRPr="00020BE2" w:rsidRDefault="00D75ED1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2B929B7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2-01</w:t>
            </w:r>
          </w:p>
          <w:p w14:paraId="052266BE" w14:textId="6481FEA9" w:rsidR="00D75ED1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0310-02</w:t>
            </w:r>
          </w:p>
        </w:tc>
        <w:tc>
          <w:tcPr>
            <w:tcW w:w="3402" w:type="dxa"/>
            <w:vAlign w:val="center"/>
          </w:tcPr>
          <w:p w14:paraId="17936BD1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Ręczne wykopy ciągłe lub jamiste ze skarpami o szer. dna do 1,5 m i gł. do 1,5 m ze złożeniem urobku na odkład (kat. gruntu III)</w:t>
            </w:r>
          </w:p>
          <w:p w14:paraId="0D9BE621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Wykop pod ławę przyporową schodów</w:t>
            </w:r>
          </w:p>
          <w:p w14:paraId="13CC3A47" w14:textId="32D5AD3B" w:rsidR="00D75ED1" w:rsidRPr="00020BE2" w:rsidRDefault="002902DB" w:rsidP="000023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0,6x1,0x6,22=3,732</w:t>
            </w:r>
          </w:p>
        </w:tc>
        <w:tc>
          <w:tcPr>
            <w:tcW w:w="992" w:type="dxa"/>
            <w:vAlign w:val="center"/>
          </w:tcPr>
          <w:p w14:paraId="1CE47290" w14:textId="5C6FAC37" w:rsidR="00D75ED1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030BBDB5" w14:textId="08D3F9E4" w:rsidR="00D75ED1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3.732</w:t>
            </w:r>
          </w:p>
        </w:tc>
        <w:tc>
          <w:tcPr>
            <w:tcW w:w="1277" w:type="dxa"/>
          </w:tcPr>
          <w:p w14:paraId="74796F7D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1B70B17" w14:textId="77777777" w:rsidR="00D75ED1" w:rsidRPr="00020BE2" w:rsidRDefault="00D75ED1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2DB" w:rsidRPr="00020BE2" w14:paraId="63AC898C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7201EDE" w14:textId="77777777" w:rsidR="00DF3D71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F3D71"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210AA5" w14:textId="35299404" w:rsidR="002902DB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BE8E7CE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44A23628" w14:textId="51119C08" w:rsidR="002902DB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0201-01</w:t>
            </w:r>
          </w:p>
        </w:tc>
        <w:tc>
          <w:tcPr>
            <w:tcW w:w="3402" w:type="dxa"/>
            <w:vAlign w:val="center"/>
          </w:tcPr>
          <w:p w14:paraId="26F8EEE6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Ławy fundamentowe betonowe, prostokątne szerokości do 0,6m – z zastosowaniem pompy do betonu</w:t>
            </w:r>
          </w:p>
          <w:p w14:paraId="1E046AAF" w14:textId="274F9361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0,35x1,0x6,22=2,177</w:t>
            </w:r>
          </w:p>
        </w:tc>
        <w:tc>
          <w:tcPr>
            <w:tcW w:w="992" w:type="dxa"/>
            <w:vAlign w:val="center"/>
          </w:tcPr>
          <w:p w14:paraId="2A7D805C" w14:textId="432EA6A0" w:rsidR="002902DB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2BB21986" w14:textId="20BA07AC" w:rsidR="002902DB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2.177</w:t>
            </w:r>
          </w:p>
        </w:tc>
        <w:tc>
          <w:tcPr>
            <w:tcW w:w="1277" w:type="dxa"/>
          </w:tcPr>
          <w:p w14:paraId="6A89E3D2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6F5EDB1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2DB" w:rsidRPr="00020BE2" w14:paraId="3DB8401B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13C7D68" w14:textId="77777777" w:rsidR="00DF3D71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05200A5F" w14:textId="464CF414" w:rsidR="002902DB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21E1720" w14:textId="77777777" w:rsidR="00BE00B5" w:rsidRPr="00020BE2" w:rsidRDefault="00BE00B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6A81B" w14:textId="60A41748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757C1296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0290-04</w:t>
            </w:r>
          </w:p>
          <w:p w14:paraId="393A8FBE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6A92C77" w14:textId="3D19F16C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Przygotowanie i montaż zbrojenia konstrukcji monolitycznych budowli – pręty żebrowane o śr. 8-14 mm</w:t>
            </w:r>
          </w:p>
        </w:tc>
        <w:tc>
          <w:tcPr>
            <w:tcW w:w="992" w:type="dxa"/>
            <w:vAlign w:val="center"/>
          </w:tcPr>
          <w:p w14:paraId="731B8CCC" w14:textId="6FBB307F" w:rsidR="002902DB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991" w:type="dxa"/>
            <w:vAlign w:val="center"/>
          </w:tcPr>
          <w:p w14:paraId="02F55776" w14:textId="7B40794F" w:rsidR="002902DB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0.062</w:t>
            </w:r>
          </w:p>
        </w:tc>
        <w:tc>
          <w:tcPr>
            <w:tcW w:w="1277" w:type="dxa"/>
          </w:tcPr>
          <w:p w14:paraId="19290C55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6CAD0C7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2DB" w:rsidRPr="00020BE2" w14:paraId="25FE5D53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69A85CF" w14:textId="77777777" w:rsidR="002D4019" w:rsidRPr="00020BE2" w:rsidRDefault="002D4019" w:rsidP="002D40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0F5963B7" w14:textId="010C3596" w:rsidR="002902DB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1AF256B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73530F16" w14:textId="273B51C4" w:rsidR="002902DB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0218-01</w:t>
            </w:r>
          </w:p>
        </w:tc>
        <w:tc>
          <w:tcPr>
            <w:tcW w:w="3402" w:type="dxa"/>
            <w:vAlign w:val="center"/>
          </w:tcPr>
          <w:p w14:paraId="2A81D150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Schody żelbetowe – stopnie betonowe zewnętrzne i wewnętrzne na gotowym podłożu – z zastosowaniem pompy do betonu</w:t>
            </w:r>
          </w:p>
          <w:p w14:paraId="5476B441" w14:textId="616D5EBE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3,75x3,96x0,12=1,78</w:t>
            </w:r>
          </w:p>
        </w:tc>
        <w:tc>
          <w:tcPr>
            <w:tcW w:w="992" w:type="dxa"/>
            <w:vAlign w:val="center"/>
          </w:tcPr>
          <w:p w14:paraId="68EE05CA" w14:textId="737AD198" w:rsidR="002902DB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0E6110F8" w14:textId="1A8CE6A7" w:rsidR="002902DB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1.780</w:t>
            </w:r>
          </w:p>
        </w:tc>
        <w:tc>
          <w:tcPr>
            <w:tcW w:w="1277" w:type="dxa"/>
          </w:tcPr>
          <w:p w14:paraId="3CD4B3DD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70500D9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2DB" w:rsidRPr="00020BE2" w14:paraId="2698D177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29F972D" w14:textId="77777777" w:rsidR="002D4019" w:rsidRPr="00020BE2" w:rsidRDefault="002D4019" w:rsidP="002D40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4D7FB46A" w14:textId="2F777822" w:rsidR="002902DB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53BB142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3739285D" w14:textId="0E0C1768" w:rsidR="002902DB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0290-04</w:t>
            </w:r>
          </w:p>
        </w:tc>
        <w:tc>
          <w:tcPr>
            <w:tcW w:w="3402" w:type="dxa"/>
            <w:vAlign w:val="center"/>
          </w:tcPr>
          <w:p w14:paraId="26CE5A2B" w14:textId="4C7C4C2B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Przygotowanie i montaż zbrojenia konstrukcji monolitycznych budowli – pręty żebrowane o śr. 8-14 mm</w:t>
            </w:r>
          </w:p>
        </w:tc>
        <w:tc>
          <w:tcPr>
            <w:tcW w:w="992" w:type="dxa"/>
            <w:vAlign w:val="center"/>
          </w:tcPr>
          <w:p w14:paraId="5565EA0D" w14:textId="1F6BDFDE" w:rsidR="002902DB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991" w:type="dxa"/>
            <w:vAlign w:val="center"/>
          </w:tcPr>
          <w:p w14:paraId="41D0EB09" w14:textId="3AAC297A" w:rsidR="002902DB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0.145</w:t>
            </w:r>
          </w:p>
        </w:tc>
        <w:tc>
          <w:tcPr>
            <w:tcW w:w="1277" w:type="dxa"/>
          </w:tcPr>
          <w:p w14:paraId="06D58AD8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93C3A63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2DB" w:rsidRPr="00020BE2" w14:paraId="0B634F32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EC219D6" w14:textId="77777777" w:rsidR="002D4019" w:rsidRPr="00020BE2" w:rsidRDefault="002D4019" w:rsidP="002D40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6614E9F1" w14:textId="3765EF33" w:rsidR="002902DB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D63E55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0-19</w:t>
            </w:r>
          </w:p>
          <w:p w14:paraId="4B5FBC02" w14:textId="7322391D" w:rsidR="002902DB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1024-06</w:t>
            </w:r>
          </w:p>
        </w:tc>
        <w:tc>
          <w:tcPr>
            <w:tcW w:w="3402" w:type="dxa"/>
            <w:vAlign w:val="center"/>
          </w:tcPr>
          <w:p w14:paraId="1C2D8F96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Montaż drzwi aluminiowych jednoskrzydłowych oszklonych ze ścianką</w:t>
            </w:r>
          </w:p>
          <w:p w14:paraId="1AEA1DF9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Drzwi ciepłe aluminium</w:t>
            </w:r>
          </w:p>
          <w:p w14:paraId="32BC836D" w14:textId="5D3E9026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1,4x2,05=2,87</w:t>
            </w:r>
          </w:p>
        </w:tc>
        <w:tc>
          <w:tcPr>
            <w:tcW w:w="992" w:type="dxa"/>
            <w:vAlign w:val="center"/>
          </w:tcPr>
          <w:p w14:paraId="050AB941" w14:textId="56454771" w:rsidR="002902DB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07719F20" w14:textId="49C7A4D6" w:rsidR="002902DB" w:rsidRPr="00020BE2" w:rsidRDefault="008C4A76" w:rsidP="00DF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2.870</w:t>
            </w:r>
          </w:p>
        </w:tc>
        <w:tc>
          <w:tcPr>
            <w:tcW w:w="1277" w:type="dxa"/>
          </w:tcPr>
          <w:p w14:paraId="2CF23E0E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4437819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02DB" w:rsidRPr="00020BE2" w14:paraId="315C7821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336A85F" w14:textId="7777777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14:paraId="3BB75707" w14:textId="42E62DDC" w:rsidR="002902DB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ECB7573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03927852" w14:textId="0E65C201" w:rsidR="002902DB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0705-04</w:t>
            </w:r>
          </w:p>
        </w:tc>
        <w:tc>
          <w:tcPr>
            <w:tcW w:w="3402" w:type="dxa"/>
            <w:vAlign w:val="center"/>
          </w:tcPr>
          <w:p w14:paraId="3D75504A" w14:textId="77777777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Wykonanie pasów tynku zwykłego kat. III o szerokości do 15 cm na murach z cegieł lub ścianach z betonu pokrywającego bruzdy z osiatkowaniem siatką ciętą-ciągnioną</w:t>
            </w:r>
          </w:p>
          <w:p w14:paraId="251E8DEC" w14:textId="37FF2001" w:rsidR="002902DB" w:rsidRPr="00020BE2" w:rsidRDefault="002902DB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Naprawa tynku ościeży po wymianie drzwi</w:t>
            </w:r>
          </w:p>
        </w:tc>
        <w:tc>
          <w:tcPr>
            <w:tcW w:w="992" w:type="dxa"/>
            <w:vAlign w:val="center"/>
          </w:tcPr>
          <w:p w14:paraId="2037700D" w14:textId="6365C674" w:rsidR="002902DB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09D269FC" w14:textId="391FAE5F" w:rsidR="002902DB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5.500</w:t>
            </w:r>
          </w:p>
        </w:tc>
        <w:tc>
          <w:tcPr>
            <w:tcW w:w="1277" w:type="dxa"/>
          </w:tcPr>
          <w:p w14:paraId="6838920E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D48150D" w14:textId="77777777" w:rsidR="002902DB" w:rsidRPr="00020BE2" w:rsidRDefault="002902DB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686C661E" w14:textId="77777777" w:rsidTr="00062B4B">
        <w:trPr>
          <w:trHeight w:val="2057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41C9F3B" w14:textId="7777777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14:paraId="517061D6" w14:textId="19156B22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E9A8E31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5F6633E5" w14:textId="0A4DFBDF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2112-01</w:t>
            </w:r>
          </w:p>
        </w:tc>
        <w:tc>
          <w:tcPr>
            <w:tcW w:w="3402" w:type="dxa"/>
            <w:vAlign w:val="center"/>
          </w:tcPr>
          <w:p w14:paraId="580326C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Posadzki zewnętrzne pełne z elementów prostokątnych na zaprawie cementowo-wapiennej – granit palony TIANSHAN RED 60x60x2</w:t>
            </w:r>
          </w:p>
          <w:p w14:paraId="0BF4176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Współczynnik do R za powierzchnie krzywoliniowe R=1,25</w:t>
            </w:r>
          </w:p>
          <w:p w14:paraId="2E32CC92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Podest 2,56x2,7=6,9</w:t>
            </w:r>
          </w:p>
          <w:p w14:paraId="6EE1BA45" w14:textId="0B0B7FE2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Murek przy schodach 5,</w:t>
            </w:r>
            <w:r w:rsidR="00DF3D71" w:rsidRPr="00020B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1x0,25=1,25</w:t>
            </w:r>
          </w:p>
        </w:tc>
        <w:tc>
          <w:tcPr>
            <w:tcW w:w="992" w:type="dxa"/>
            <w:vAlign w:val="center"/>
          </w:tcPr>
          <w:p w14:paraId="64B3E05A" w14:textId="3B871D60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63B2BD20" w14:textId="6BAA0F52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8.150</w:t>
            </w:r>
          </w:p>
        </w:tc>
        <w:tc>
          <w:tcPr>
            <w:tcW w:w="1277" w:type="dxa"/>
          </w:tcPr>
          <w:p w14:paraId="5B0E6C0F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35469D1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2048E241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1EF8683" w14:textId="7777777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6E59F0DB" w14:textId="5D07F7AD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E399924" w14:textId="77777777" w:rsidR="00BE00B5" w:rsidRPr="00020BE2" w:rsidRDefault="00BE00B5" w:rsidP="00D50775">
            <w:pPr>
              <w:ind w:right="-29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6487F" w14:textId="262E0319" w:rsidR="00D50775" w:rsidRPr="00020BE2" w:rsidRDefault="00D50775" w:rsidP="00D50775">
            <w:pPr>
              <w:ind w:right="-297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KNR-W 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2-02</w:t>
            </w:r>
          </w:p>
          <w:p w14:paraId="5F72DC32" w14:textId="58C82446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2113-01</w:t>
            </w:r>
          </w:p>
          <w:p w14:paraId="7C2622F8" w14:textId="77777777" w:rsidR="00D50775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79FF5E" w14:textId="77777777" w:rsidR="00020BE2" w:rsidRPr="00020BE2" w:rsidRDefault="00020BE2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08ED72C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Stopnie zewnętrzne okładzinowe proste – stopnice grubości do 3cm i szerokości do 0.5m</w:t>
            </w:r>
          </w:p>
          <w:p w14:paraId="62466BB9" w14:textId="667672DB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Współczynnik do R za powierzchnie krzywoliniowe R=1,25</w:t>
            </w:r>
          </w:p>
        </w:tc>
        <w:tc>
          <w:tcPr>
            <w:tcW w:w="992" w:type="dxa"/>
            <w:vAlign w:val="center"/>
          </w:tcPr>
          <w:p w14:paraId="429F8959" w14:textId="74A64472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7D64FFCF" w14:textId="4694E039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22.320</w:t>
            </w:r>
          </w:p>
        </w:tc>
        <w:tc>
          <w:tcPr>
            <w:tcW w:w="1277" w:type="dxa"/>
          </w:tcPr>
          <w:p w14:paraId="26B6984B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5FD44E5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5C9ED7AE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64CA2F2" w14:textId="7777777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14:paraId="0D62E177" w14:textId="751404CA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5F46307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25703E71" w14:textId="6B87E399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2113-03</w:t>
            </w:r>
          </w:p>
        </w:tc>
        <w:tc>
          <w:tcPr>
            <w:tcW w:w="3402" w:type="dxa"/>
            <w:vAlign w:val="center"/>
          </w:tcPr>
          <w:p w14:paraId="0161BA1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Stopnie zewnętrzne okładzinowe proste – podstopnice grubości do 2cm i szerokości do 0.15m –</w:t>
            </w:r>
          </w:p>
          <w:p w14:paraId="1D2CFC0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Granit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szkliwiony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TIANSHAN RED 100x13x2</w:t>
            </w:r>
          </w:p>
          <w:p w14:paraId="61CD025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22,32+3,65=25,97</w:t>
            </w:r>
          </w:p>
          <w:p w14:paraId="2F2D1D2F" w14:textId="77777777" w:rsidR="00F232CA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Współ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do R=1,25</w:t>
            </w:r>
          </w:p>
          <w:p w14:paraId="5E182EF8" w14:textId="69212175" w:rsidR="00020BE2" w:rsidRPr="00020BE2" w:rsidRDefault="00020BE2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0CEC997" w14:textId="5335C848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78189C77" w14:textId="2EEE873F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25.970</w:t>
            </w:r>
          </w:p>
        </w:tc>
        <w:tc>
          <w:tcPr>
            <w:tcW w:w="1277" w:type="dxa"/>
          </w:tcPr>
          <w:p w14:paraId="63376FAC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0C40FCB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74031EED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1B4A7D6" w14:textId="7777777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14:paraId="53A805BB" w14:textId="5A977CA8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112A7D7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6FF0B4D1" w14:textId="33BDBDEB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2101-02</w:t>
            </w:r>
          </w:p>
        </w:tc>
        <w:tc>
          <w:tcPr>
            <w:tcW w:w="3402" w:type="dxa"/>
            <w:vAlign w:val="center"/>
          </w:tcPr>
          <w:p w14:paraId="6A35A3DA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Podstawa cokołu zewnętrznego o przekroju do 0.03 m2 – granit TIANSHAN RED</w:t>
            </w:r>
          </w:p>
          <w:p w14:paraId="0055A69F" w14:textId="370D86E8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Cokół murek</w:t>
            </w:r>
          </w:p>
        </w:tc>
        <w:tc>
          <w:tcPr>
            <w:tcW w:w="992" w:type="dxa"/>
            <w:vAlign w:val="center"/>
          </w:tcPr>
          <w:p w14:paraId="70E5DC6E" w14:textId="4E4CD54A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3D464A6B" w14:textId="56EA8D80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6.850</w:t>
            </w:r>
          </w:p>
        </w:tc>
        <w:tc>
          <w:tcPr>
            <w:tcW w:w="1277" w:type="dxa"/>
          </w:tcPr>
          <w:p w14:paraId="4CA1C6A8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54F086C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1137B729" w14:textId="77777777" w:rsidTr="00062B4B">
        <w:trPr>
          <w:trHeight w:val="739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A0A4D00" w14:textId="7777777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5A48EF93" w14:textId="0A1178E5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BBF8EF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3B1BB990" w14:textId="1749A944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2101-06</w:t>
            </w:r>
          </w:p>
        </w:tc>
        <w:tc>
          <w:tcPr>
            <w:tcW w:w="3402" w:type="dxa"/>
            <w:vAlign w:val="center"/>
          </w:tcPr>
          <w:p w14:paraId="31AA9704" w14:textId="293A2177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Nakrywy cokołów zewnętrznych o przekroju do 0.03 m2 – TIANSHAN RED</w:t>
            </w:r>
          </w:p>
        </w:tc>
        <w:tc>
          <w:tcPr>
            <w:tcW w:w="992" w:type="dxa"/>
            <w:vAlign w:val="center"/>
          </w:tcPr>
          <w:p w14:paraId="787035CA" w14:textId="7C93A01E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03CC6F36" w14:textId="6A19CC9B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6.850</w:t>
            </w:r>
          </w:p>
        </w:tc>
        <w:tc>
          <w:tcPr>
            <w:tcW w:w="1277" w:type="dxa"/>
          </w:tcPr>
          <w:p w14:paraId="54D32296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2E2C8A2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2B4B" w:rsidRPr="00020BE2" w14:paraId="39423A5C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1CF5581" w14:textId="21C90FFC" w:rsidR="00062B4B" w:rsidRPr="00020BE2" w:rsidRDefault="00062B4B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A101BFE" w14:textId="22FAFC98" w:rsidR="00062B4B" w:rsidRPr="00020BE2" w:rsidRDefault="00062B4B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1208-03</w:t>
            </w:r>
          </w:p>
        </w:tc>
        <w:tc>
          <w:tcPr>
            <w:tcW w:w="3402" w:type="dxa"/>
            <w:vAlign w:val="center"/>
          </w:tcPr>
          <w:p w14:paraId="68E14A81" w14:textId="77777777" w:rsidR="00062B4B" w:rsidRPr="00020BE2" w:rsidRDefault="00062B4B" w:rsidP="0006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Pochwyt ścienny</w:t>
            </w:r>
          </w:p>
          <w:p w14:paraId="770EA8DA" w14:textId="25F42DA1" w:rsidR="00062B4B" w:rsidRPr="00020BE2" w:rsidRDefault="00062B4B" w:rsidP="0006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2,2 ze stali nierdzewnej</w:t>
            </w:r>
          </w:p>
        </w:tc>
        <w:tc>
          <w:tcPr>
            <w:tcW w:w="992" w:type="dxa"/>
            <w:vAlign w:val="center"/>
          </w:tcPr>
          <w:p w14:paraId="08709B46" w14:textId="11B9293D" w:rsidR="00062B4B" w:rsidRPr="00020BE2" w:rsidRDefault="00062B4B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63018B71" w14:textId="45B45BAA" w:rsidR="00062B4B" w:rsidRPr="00020BE2" w:rsidRDefault="00062B4B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2.200</w:t>
            </w:r>
          </w:p>
        </w:tc>
        <w:tc>
          <w:tcPr>
            <w:tcW w:w="1277" w:type="dxa"/>
          </w:tcPr>
          <w:p w14:paraId="4D4F6509" w14:textId="77777777" w:rsidR="00062B4B" w:rsidRPr="00020BE2" w:rsidRDefault="00062B4B" w:rsidP="00327E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14:paraId="79E3F530" w14:textId="77777777" w:rsidR="00062B4B" w:rsidRPr="00020BE2" w:rsidRDefault="00062B4B" w:rsidP="00327EA2">
            <w:pPr>
              <w:rPr>
                <w:rFonts w:ascii="Times New Roman" w:hAnsi="Times New Roman" w:cs="Times New Roman"/>
              </w:rPr>
            </w:pPr>
          </w:p>
        </w:tc>
      </w:tr>
      <w:tr w:rsidR="00F232CA" w:rsidRPr="00020BE2" w14:paraId="12C7C417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11E2FC80" w14:textId="6B8C01EE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11139BE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4BFD7CBC" w14:textId="2CE0FDF9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1207-01</w:t>
            </w:r>
          </w:p>
        </w:tc>
        <w:tc>
          <w:tcPr>
            <w:tcW w:w="3402" w:type="dxa"/>
            <w:vAlign w:val="center"/>
          </w:tcPr>
          <w:p w14:paraId="56A72804" w14:textId="3154FD7E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Balustrada ze stali nierdzewnej środek schodów</w:t>
            </w:r>
          </w:p>
        </w:tc>
        <w:tc>
          <w:tcPr>
            <w:tcW w:w="992" w:type="dxa"/>
            <w:vAlign w:val="center"/>
          </w:tcPr>
          <w:p w14:paraId="65B6F49F" w14:textId="78F9D168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1C1E5CB1" w14:textId="77777777" w:rsidR="008C4A76" w:rsidRPr="00020BE2" w:rsidRDefault="008C4A76" w:rsidP="008C4A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6A7A6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1.650</w:t>
            </w:r>
          </w:p>
          <w:p w14:paraId="36D3696E" w14:textId="77777777" w:rsidR="00F232CA" w:rsidRPr="00020BE2" w:rsidRDefault="00F232CA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780697D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45BDA05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5212E113" w14:textId="77777777" w:rsidTr="00062B4B">
        <w:trPr>
          <w:trHeight w:val="487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545A58A2" w14:textId="516BCCE7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A1159F0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2907226F" w14:textId="26B3FA6C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1219-03</w:t>
            </w:r>
          </w:p>
        </w:tc>
        <w:tc>
          <w:tcPr>
            <w:tcW w:w="3402" w:type="dxa"/>
            <w:vAlign w:val="center"/>
          </w:tcPr>
          <w:p w14:paraId="11C0BF2A" w14:textId="08F0325F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Wycieraczki Aluminiowa wkład Rypsowy „Wycieraczki BIZ”</w:t>
            </w:r>
          </w:p>
        </w:tc>
        <w:tc>
          <w:tcPr>
            <w:tcW w:w="992" w:type="dxa"/>
            <w:vAlign w:val="center"/>
          </w:tcPr>
          <w:p w14:paraId="2A7262A2" w14:textId="01C90AA2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1" w:type="dxa"/>
            <w:vAlign w:val="center"/>
          </w:tcPr>
          <w:p w14:paraId="013EB96C" w14:textId="6AFE7EFB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277" w:type="dxa"/>
          </w:tcPr>
          <w:p w14:paraId="5E5C0C2B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0C4BC6B6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38EDF6CD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D3BF8F9" w14:textId="1E5AC625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404012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00CB654B" w14:textId="04E6D932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0108-09</w:t>
            </w:r>
          </w:p>
        </w:tc>
        <w:tc>
          <w:tcPr>
            <w:tcW w:w="3402" w:type="dxa"/>
            <w:vAlign w:val="center"/>
          </w:tcPr>
          <w:p w14:paraId="5B30F398" w14:textId="77777777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Wywiezienie gruzu spryzmowanego samochodami skrzyniowymi na odległość do 1km</w:t>
            </w:r>
          </w:p>
          <w:p w14:paraId="15F9930A" w14:textId="51ECEA95" w:rsidR="007A74E7" w:rsidRPr="00020BE2" w:rsidRDefault="007A74E7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28AA13B" w14:textId="5DAA1278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3B58150F" w14:textId="4A85A6DF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2.120</w:t>
            </w:r>
          </w:p>
        </w:tc>
        <w:tc>
          <w:tcPr>
            <w:tcW w:w="1277" w:type="dxa"/>
          </w:tcPr>
          <w:p w14:paraId="3D2CC09F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8E65F96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4667A289" w14:textId="77777777" w:rsidTr="002902DB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6737822B" w14:textId="4AB0A703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C41C24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57898948" w14:textId="77786BD0" w:rsidR="00F232CA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0108-10</w:t>
            </w:r>
          </w:p>
        </w:tc>
        <w:tc>
          <w:tcPr>
            <w:tcW w:w="3402" w:type="dxa"/>
            <w:vAlign w:val="center"/>
          </w:tcPr>
          <w:p w14:paraId="795C1A9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Wywiezienie gruzu spryzmowanego samochodami skrzyniowymi – za każdy następny 1 km</w:t>
            </w:r>
          </w:p>
          <w:p w14:paraId="61081C53" w14:textId="77777777" w:rsidR="007A74E7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Krotność = 4</w:t>
            </w:r>
          </w:p>
          <w:p w14:paraId="52646AF1" w14:textId="12B4E9B9" w:rsidR="00020BE2" w:rsidRPr="00020BE2" w:rsidRDefault="00020BE2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678CF2" w14:textId="199820DA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2C97013F" w14:textId="23C78B42" w:rsidR="00F232CA" w:rsidRPr="00020BE2" w:rsidRDefault="00574E88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2.120</w:t>
            </w:r>
          </w:p>
        </w:tc>
        <w:tc>
          <w:tcPr>
            <w:tcW w:w="1277" w:type="dxa"/>
          </w:tcPr>
          <w:p w14:paraId="3817A5EE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E455F58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42DA3ABC" w14:textId="77777777" w:rsidTr="00020BE2">
        <w:trPr>
          <w:trHeight w:val="555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329FC23" w14:textId="01DADE91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BA82C2" w14:textId="77777777" w:rsidR="00F232CA" w:rsidRPr="00020BE2" w:rsidRDefault="00F232CA" w:rsidP="002902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DB8CF76" w14:textId="77777777" w:rsidR="00020BE2" w:rsidRDefault="00020BE2" w:rsidP="00020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21B98" w14:textId="650D63C1" w:rsidR="00F232CA" w:rsidRPr="00020BE2" w:rsidRDefault="00F232CA" w:rsidP="00020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Opłata za składowanie</w:t>
            </w:r>
          </w:p>
          <w:p w14:paraId="1A374797" w14:textId="77777777" w:rsidR="00020BE2" w:rsidRPr="00020BE2" w:rsidRDefault="00020BE2" w:rsidP="00020B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5C220AE" w14:textId="1253B37B" w:rsidR="00F232CA" w:rsidRPr="00020BE2" w:rsidRDefault="008C4A76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136C8F3A" w14:textId="60A0441D" w:rsidR="00F232CA" w:rsidRPr="00020BE2" w:rsidRDefault="00574E88" w:rsidP="00327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2.120</w:t>
            </w:r>
          </w:p>
        </w:tc>
        <w:tc>
          <w:tcPr>
            <w:tcW w:w="1277" w:type="dxa"/>
          </w:tcPr>
          <w:p w14:paraId="46BF59A5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5DEE3E9" w14:textId="77777777" w:rsidR="00F232CA" w:rsidRPr="00020BE2" w:rsidRDefault="00F232CA" w:rsidP="00327E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0F3AA962" w14:textId="77777777" w:rsidTr="005849A3">
        <w:trPr>
          <w:trHeight w:val="236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39B02258" w14:textId="4AE72681" w:rsidR="00F232CA" w:rsidRPr="00020BE2" w:rsidRDefault="00F232CA" w:rsidP="00F232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9362" w:type="dxa"/>
            <w:gridSpan w:val="6"/>
            <w:tcBorders>
              <w:left w:val="single" w:sz="4" w:space="0" w:color="auto"/>
            </w:tcBorders>
          </w:tcPr>
          <w:p w14:paraId="219293BE" w14:textId="2CE9D964" w:rsidR="00F232CA" w:rsidRPr="00020BE2" w:rsidRDefault="00F232CA" w:rsidP="00F232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Dostawa i montaż platformy </w:t>
            </w:r>
            <w:proofErr w:type="spellStart"/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przyschodowej</w:t>
            </w:r>
            <w:proofErr w:type="spellEnd"/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dla niepełnosprawnych</w:t>
            </w:r>
          </w:p>
        </w:tc>
      </w:tr>
      <w:tr w:rsidR="00F232CA" w:rsidRPr="00020BE2" w14:paraId="4B90C179" w14:textId="77777777" w:rsidTr="00062B4B">
        <w:trPr>
          <w:trHeight w:val="840"/>
        </w:trPr>
        <w:tc>
          <w:tcPr>
            <w:tcW w:w="704" w:type="dxa"/>
            <w:vAlign w:val="center"/>
          </w:tcPr>
          <w:p w14:paraId="24D54F24" w14:textId="0A4A2107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511A"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d.2</w:t>
            </w:r>
          </w:p>
        </w:tc>
        <w:tc>
          <w:tcPr>
            <w:tcW w:w="1134" w:type="dxa"/>
            <w:vAlign w:val="center"/>
          </w:tcPr>
          <w:p w14:paraId="2649DF0A" w14:textId="3580C15C" w:rsidR="00F232CA" w:rsidRPr="00020BE2" w:rsidRDefault="00D50775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Kalkulacja zakładu</w:t>
            </w:r>
          </w:p>
        </w:tc>
        <w:tc>
          <w:tcPr>
            <w:tcW w:w="3402" w:type="dxa"/>
            <w:vAlign w:val="center"/>
          </w:tcPr>
          <w:p w14:paraId="7AFE36A1" w14:textId="42D88544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Dostawa i montaż platformy dla niepełnosprawnych zewnętrzna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Ascendor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PLG7</w:t>
            </w:r>
          </w:p>
        </w:tc>
        <w:tc>
          <w:tcPr>
            <w:tcW w:w="992" w:type="dxa"/>
            <w:vAlign w:val="center"/>
          </w:tcPr>
          <w:p w14:paraId="0582C0F1" w14:textId="70334966" w:rsidR="00F232CA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91" w:type="dxa"/>
            <w:vAlign w:val="center"/>
          </w:tcPr>
          <w:p w14:paraId="04309A2C" w14:textId="7A93B00F" w:rsidR="00F232CA" w:rsidRPr="00020BE2" w:rsidRDefault="00574E88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277" w:type="dxa"/>
          </w:tcPr>
          <w:p w14:paraId="57973B70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FD00D07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019" w:rsidRPr="00020BE2" w14:paraId="652E0A00" w14:textId="77777777" w:rsidTr="007A74E7">
        <w:trPr>
          <w:trHeight w:val="286"/>
        </w:trPr>
        <w:tc>
          <w:tcPr>
            <w:tcW w:w="704" w:type="dxa"/>
            <w:vAlign w:val="center"/>
          </w:tcPr>
          <w:p w14:paraId="3C7E65AA" w14:textId="5020E56C" w:rsidR="002D4019" w:rsidRPr="00020BE2" w:rsidRDefault="002D4019" w:rsidP="00F232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62" w:type="dxa"/>
            <w:gridSpan w:val="6"/>
            <w:vAlign w:val="center"/>
          </w:tcPr>
          <w:p w14:paraId="5E25A4BF" w14:textId="791F8030" w:rsidR="002D4019" w:rsidRPr="00020BE2" w:rsidRDefault="002D4019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Remont pomieszczeń biurowych likwidacja progów dostosowanie drzwi do osób z niepełnosprawnością</w:t>
            </w:r>
          </w:p>
        </w:tc>
      </w:tr>
      <w:tr w:rsidR="002D4019" w:rsidRPr="00020BE2" w14:paraId="5A80611C" w14:textId="77777777" w:rsidTr="006E57C4">
        <w:trPr>
          <w:trHeight w:val="286"/>
        </w:trPr>
        <w:tc>
          <w:tcPr>
            <w:tcW w:w="704" w:type="dxa"/>
            <w:vAlign w:val="center"/>
          </w:tcPr>
          <w:p w14:paraId="406E0596" w14:textId="579974F2" w:rsidR="002D4019" w:rsidRPr="00020BE2" w:rsidRDefault="002D4019" w:rsidP="00F232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9362" w:type="dxa"/>
            <w:gridSpan w:val="6"/>
            <w:vAlign w:val="center"/>
          </w:tcPr>
          <w:p w14:paraId="401E03B1" w14:textId="6C672FEB" w:rsidR="002D4019" w:rsidRPr="00020BE2" w:rsidRDefault="002D4019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Roboty rozbiórkowe</w:t>
            </w:r>
          </w:p>
        </w:tc>
      </w:tr>
      <w:tr w:rsidR="00F232CA" w:rsidRPr="00020BE2" w14:paraId="5A185566" w14:textId="77777777" w:rsidTr="00062B4B">
        <w:trPr>
          <w:trHeight w:val="693"/>
        </w:trPr>
        <w:tc>
          <w:tcPr>
            <w:tcW w:w="704" w:type="dxa"/>
            <w:vAlign w:val="center"/>
          </w:tcPr>
          <w:p w14:paraId="7D68EB0D" w14:textId="64CA3542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511A"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d.3.1</w:t>
            </w:r>
          </w:p>
        </w:tc>
        <w:tc>
          <w:tcPr>
            <w:tcW w:w="1134" w:type="dxa"/>
            <w:vAlign w:val="center"/>
          </w:tcPr>
          <w:p w14:paraId="74DAB164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4-01</w:t>
            </w:r>
          </w:p>
          <w:p w14:paraId="3D0E4DA8" w14:textId="04D44A95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0812-05</w:t>
            </w:r>
          </w:p>
        </w:tc>
        <w:tc>
          <w:tcPr>
            <w:tcW w:w="3402" w:type="dxa"/>
          </w:tcPr>
          <w:p w14:paraId="06AC5C33" w14:textId="10A8B925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Rozebranie posadzek z płytek na zaprawie i kleju</w:t>
            </w:r>
          </w:p>
          <w:p w14:paraId="68C5EA4A" w14:textId="5E56C99A" w:rsidR="00F232CA" w:rsidRPr="00020BE2" w:rsidRDefault="00F232CA" w:rsidP="0006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Przedsionek 6,14m2</w:t>
            </w:r>
          </w:p>
        </w:tc>
        <w:tc>
          <w:tcPr>
            <w:tcW w:w="992" w:type="dxa"/>
            <w:vAlign w:val="center"/>
          </w:tcPr>
          <w:p w14:paraId="0BBA04EF" w14:textId="4DC52AF8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7A5BF573" w14:textId="200E48B5" w:rsidR="00F232CA" w:rsidRPr="00020BE2" w:rsidRDefault="00574E88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6.140</w:t>
            </w:r>
          </w:p>
        </w:tc>
        <w:tc>
          <w:tcPr>
            <w:tcW w:w="1277" w:type="dxa"/>
          </w:tcPr>
          <w:p w14:paraId="34E4388F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25AA27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614075FF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5CC2B77" w14:textId="4AABFABA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511A"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0FFA2235" w14:textId="74AC56E8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304726D1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09FF01E1" w14:textId="34A8E96E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0816-06</w:t>
            </w:r>
          </w:p>
        </w:tc>
        <w:tc>
          <w:tcPr>
            <w:tcW w:w="3402" w:type="dxa"/>
          </w:tcPr>
          <w:p w14:paraId="4B144283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Rozebranie posadzek z deszczułek z oderwaniem listew lub cokołów </w:t>
            </w:r>
          </w:p>
          <w:p w14:paraId="16F7D82D" w14:textId="4280FA21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Sala konferencyjna 28,3m2</w:t>
            </w:r>
          </w:p>
        </w:tc>
        <w:tc>
          <w:tcPr>
            <w:tcW w:w="992" w:type="dxa"/>
            <w:vAlign w:val="center"/>
          </w:tcPr>
          <w:p w14:paraId="3D2CFC1B" w14:textId="5F080EB6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01D075C6" w14:textId="6BF7E2A5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28.300</w:t>
            </w:r>
          </w:p>
        </w:tc>
        <w:tc>
          <w:tcPr>
            <w:tcW w:w="1277" w:type="dxa"/>
          </w:tcPr>
          <w:p w14:paraId="3542D7D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0601632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15FEB61F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6405004" w14:textId="20DD8501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511A" w:rsidRPr="00020B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3CF24724" w14:textId="5C4A7F9F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05B73115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359FFD55" w14:textId="5FE2A1E8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0818-05</w:t>
            </w:r>
          </w:p>
        </w:tc>
        <w:tc>
          <w:tcPr>
            <w:tcW w:w="3402" w:type="dxa"/>
            <w:vAlign w:val="center"/>
          </w:tcPr>
          <w:p w14:paraId="30110C28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Zerwanie posadzki z paneli podłogowych</w:t>
            </w:r>
          </w:p>
          <w:p w14:paraId="190C3353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Sekretariat 5,95</w:t>
            </w:r>
          </w:p>
          <w:p w14:paraId="55C663C5" w14:textId="69088E04" w:rsidR="00F232CA" w:rsidRPr="00020BE2" w:rsidRDefault="00F232CA" w:rsidP="0006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Biuro dyrektora 21,3</w:t>
            </w:r>
          </w:p>
        </w:tc>
        <w:tc>
          <w:tcPr>
            <w:tcW w:w="992" w:type="dxa"/>
            <w:vAlign w:val="center"/>
          </w:tcPr>
          <w:p w14:paraId="36EE57C1" w14:textId="5329367B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70A9631F" w14:textId="5BB40383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27.250</w:t>
            </w:r>
          </w:p>
        </w:tc>
        <w:tc>
          <w:tcPr>
            <w:tcW w:w="1277" w:type="dxa"/>
          </w:tcPr>
          <w:p w14:paraId="2D4C9E90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F6BCF5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15277699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19446769" w14:textId="0899EEA0" w:rsidR="002D4019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4F9F8E66" w14:textId="703FE435" w:rsidR="00F232CA" w:rsidRPr="00020BE2" w:rsidRDefault="002D4019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077A5606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3726C09D" w14:textId="7B42DF72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0348-03</w:t>
            </w:r>
          </w:p>
        </w:tc>
        <w:tc>
          <w:tcPr>
            <w:tcW w:w="3402" w:type="dxa"/>
            <w:vAlign w:val="center"/>
          </w:tcPr>
          <w:p w14:paraId="1A966F12" w14:textId="186BC07D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Rozebranie ścianki z cegieł o grubości </w:t>
            </w:r>
            <w:r w:rsidR="007A74E7" w:rsidRPr="00020BE2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ceg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. na zaprawie cementowo-wapiennej</w:t>
            </w:r>
          </w:p>
          <w:p w14:paraId="182FB772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pomiędzy przedsionkiem a sekretariatem</w:t>
            </w:r>
          </w:p>
          <w:p w14:paraId="64B80D8A" w14:textId="083D1AFB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1,95x2,5=4,88-1,6=3,28</w:t>
            </w:r>
          </w:p>
        </w:tc>
        <w:tc>
          <w:tcPr>
            <w:tcW w:w="992" w:type="dxa"/>
            <w:vAlign w:val="center"/>
          </w:tcPr>
          <w:p w14:paraId="03EC646B" w14:textId="6F1BE8C5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1ED504F6" w14:textId="6B910C63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3.280</w:t>
            </w:r>
          </w:p>
        </w:tc>
        <w:tc>
          <w:tcPr>
            <w:tcW w:w="1277" w:type="dxa"/>
          </w:tcPr>
          <w:p w14:paraId="6D2C0BA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DC8385F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3DB12303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D1F0E9E" w14:textId="626B88F5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76A5DEF7" w14:textId="6B809FDC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4B858C23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5467B16D" w14:textId="5D5DF9A6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0354-07</w:t>
            </w:r>
          </w:p>
        </w:tc>
        <w:tc>
          <w:tcPr>
            <w:tcW w:w="3402" w:type="dxa"/>
            <w:vAlign w:val="center"/>
          </w:tcPr>
          <w:p w14:paraId="290E7AA4" w14:textId="2B40B566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Wykucie z muru ościeżnic stalowych lub krat okiennych o powierzchni do 2 m2</w:t>
            </w:r>
          </w:p>
        </w:tc>
        <w:tc>
          <w:tcPr>
            <w:tcW w:w="992" w:type="dxa"/>
            <w:vAlign w:val="center"/>
          </w:tcPr>
          <w:p w14:paraId="2B83A977" w14:textId="1CBDB079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1" w:type="dxa"/>
            <w:vAlign w:val="center"/>
          </w:tcPr>
          <w:p w14:paraId="7509036F" w14:textId="6ACB3ADF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4.000</w:t>
            </w:r>
          </w:p>
        </w:tc>
        <w:tc>
          <w:tcPr>
            <w:tcW w:w="1277" w:type="dxa"/>
          </w:tcPr>
          <w:p w14:paraId="75D5A4E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2024C548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18795015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1AA42867" w14:textId="7D2FDC6D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2467CA1C" w14:textId="26AEB9E2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2AEDAEEF" w14:textId="77777777" w:rsidR="00BE00B5" w:rsidRPr="00020BE2" w:rsidRDefault="00BE00B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48FB4A" w14:textId="67B52231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08D26A69" w14:textId="09DD01C1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0339-04</w:t>
            </w:r>
          </w:p>
          <w:p w14:paraId="3CC15B5B" w14:textId="703167BA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DA7AF6" w14:textId="6C7BD5F4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Wykucie bruzd pionowych 1/2x1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ceg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. w ścianach z cegieł na zaprawie cementowo-wapiennej</w:t>
            </w:r>
          </w:p>
        </w:tc>
        <w:tc>
          <w:tcPr>
            <w:tcW w:w="992" w:type="dxa"/>
            <w:vAlign w:val="center"/>
          </w:tcPr>
          <w:p w14:paraId="38AC2574" w14:textId="3427E2CE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3F25B72C" w14:textId="7084F79B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2.250</w:t>
            </w:r>
          </w:p>
        </w:tc>
        <w:tc>
          <w:tcPr>
            <w:tcW w:w="1277" w:type="dxa"/>
          </w:tcPr>
          <w:p w14:paraId="24F0D94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6CBEE14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74BAB038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4F0E190" w14:textId="63B8B53D" w:rsidR="006B6F8D" w:rsidRPr="00020BE2" w:rsidRDefault="00A31B2F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14:paraId="4762CD1F" w14:textId="680A2D66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26B1A311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3463FE9F" w14:textId="07C98258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0313-04</w:t>
            </w:r>
          </w:p>
        </w:tc>
        <w:tc>
          <w:tcPr>
            <w:tcW w:w="3402" w:type="dxa"/>
            <w:vAlign w:val="center"/>
          </w:tcPr>
          <w:p w14:paraId="7B2BE3DD" w14:textId="65CBF1EA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Wykonanie przesklepień otworów w ścianach z cegieł – dostarczenie i obsadzenie belek stalowych do I NP. 180mm</w:t>
            </w:r>
          </w:p>
        </w:tc>
        <w:tc>
          <w:tcPr>
            <w:tcW w:w="992" w:type="dxa"/>
            <w:vAlign w:val="center"/>
          </w:tcPr>
          <w:p w14:paraId="5DD187C6" w14:textId="7934D24C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4A52A5C0" w14:textId="36BB0790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2.300</w:t>
            </w:r>
          </w:p>
        </w:tc>
        <w:tc>
          <w:tcPr>
            <w:tcW w:w="1277" w:type="dxa"/>
          </w:tcPr>
          <w:p w14:paraId="5FAD8307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1E8879F0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62E27466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514931A3" w14:textId="6E676680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B501B35" w14:textId="0002291D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0D474515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113A8685" w14:textId="0231E2EA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0336-04</w:t>
            </w:r>
          </w:p>
          <w:p w14:paraId="7B30BD3B" w14:textId="30C72E40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D87FBD" w14:textId="5C0C9D03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Wykucie bruzd poziomych 1/2x1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ceg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. w ścianach z cegieł na zaprawie cementowo-wapiennej</w:t>
            </w:r>
          </w:p>
        </w:tc>
        <w:tc>
          <w:tcPr>
            <w:tcW w:w="992" w:type="dxa"/>
            <w:vAlign w:val="center"/>
          </w:tcPr>
          <w:p w14:paraId="67A94083" w14:textId="7A74A92A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1" w:type="dxa"/>
            <w:vAlign w:val="center"/>
          </w:tcPr>
          <w:p w14:paraId="631CCD09" w14:textId="7D088270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1277" w:type="dxa"/>
          </w:tcPr>
          <w:p w14:paraId="62F2BE3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1579208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3CDD8AB6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6B2E2FF1" w14:textId="5A15CF23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7F02E93" w14:textId="65F22F8D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3D74EE76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5437B224" w14:textId="49ED07EC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0211-03</w:t>
            </w:r>
          </w:p>
        </w:tc>
        <w:tc>
          <w:tcPr>
            <w:tcW w:w="3402" w:type="dxa"/>
            <w:vAlign w:val="center"/>
          </w:tcPr>
          <w:p w14:paraId="77B9E8EA" w14:textId="6AF0515B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Skucie nierówności betonu przy głębokości skucia do 5 cm na ścianach lub podłogach </w:t>
            </w:r>
          </w:p>
        </w:tc>
        <w:tc>
          <w:tcPr>
            <w:tcW w:w="992" w:type="dxa"/>
            <w:vAlign w:val="center"/>
          </w:tcPr>
          <w:p w14:paraId="3229510B" w14:textId="688A9E53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7616EC88" w14:textId="66247B6D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61.690</w:t>
            </w:r>
          </w:p>
        </w:tc>
        <w:tc>
          <w:tcPr>
            <w:tcW w:w="1277" w:type="dxa"/>
          </w:tcPr>
          <w:p w14:paraId="687D1FEE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233ED77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6F274F78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720B0B9" w14:textId="6781E962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BCEE2B1" w14:textId="4C287D0D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40FD2039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4ADBA440" w14:textId="49CA0F09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0106-04</w:t>
            </w:r>
          </w:p>
        </w:tc>
        <w:tc>
          <w:tcPr>
            <w:tcW w:w="3402" w:type="dxa"/>
            <w:vAlign w:val="center"/>
          </w:tcPr>
          <w:p w14:paraId="4AA51C71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Usunięcie z parteru budynku gruzu</w:t>
            </w:r>
          </w:p>
          <w:p w14:paraId="67390024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0C75D91" w14:textId="28E8CFEA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4B5D3A26" w14:textId="45730521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3.500</w:t>
            </w:r>
          </w:p>
        </w:tc>
        <w:tc>
          <w:tcPr>
            <w:tcW w:w="1277" w:type="dxa"/>
          </w:tcPr>
          <w:p w14:paraId="528C9FAA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7D6311E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77DBC5E8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B81AD9D" w14:textId="131FACB2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131298EE" w14:textId="48EE40FE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  <w:p w14:paraId="0E2C67CF" w14:textId="77777777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999661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5897277F" w14:textId="552ADD54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0108-17</w:t>
            </w:r>
          </w:p>
        </w:tc>
        <w:tc>
          <w:tcPr>
            <w:tcW w:w="3402" w:type="dxa"/>
            <w:vAlign w:val="center"/>
          </w:tcPr>
          <w:p w14:paraId="39D30EED" w14:textId="206E0506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Wywiezienie samochodami samowyładowczymi gruzu z rozbieranych konstrukcji ceglanych na odległość do 1km</w:t>
            </w:r>
          </w:p>
        </w:tc>
        <w:tc>
          <w:tcPr>
            <w:tcW w:w="992" w:type="dxa"/>
            <w:vAlign w:val="center"/>
          </w:tcPr>
          <w:p w14:paraId="70F06121" w14:textId="067CFDDB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50CB1052" w14:textId="6D5B959F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3.500</w:t>
            </w:r>
          </w:p>
        </w:tc>
        <w:tc>
          <w:tcPr>
            <w:tcW w:w="1277" w:type="dxa"/>
          </w:tcPr>
          <w:p w14:paraId="193DF1D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8733C43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38C1F499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038CD49F" w14:textId="0AED1D95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2B8EFE3A" w14:textId="4CC586BE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5EE537A1" w14:textId="77777777" w:rsidR="00D50775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27BBD08A" w14:textId="1A94127A" w:rsidR="00F232CA" w:rsidRPr="00020BE2" w:rsidRDefault="00D50775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0108-20</w:t>
            </w:r>
          </w:p>
        </w:tc>
        <w:tc>
          <w:tcPr>
            <w:tcW w:w="3402" w:type="dxa"/>
            <w:vAlign w:val="center"/>
          </w:tcPr>
          <w:p w14:paraId="6A38470F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Wywiezienie samochodami samowyładowczymi gruzu z rozbieranych konstrukcji – za każdy następny 1km</w:t>
            </w:r>
          </w:p>
          <w:p w14:paraId="6B3C03F7" w14:textId="37C37F7C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Krotność = 5</w:t>
            </w:r>
          </w:p>
        </w:tc>
        <w:tc>
          <w:tcPr>
            <w:tcW w:w="992" w:type="dxa"/>
            <w:vAlign w:val="center"/>
          </w:tcPr>
          <w:p w14:paraId="7870FFA8" w14:textId="042376BB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220CC3A6" w14:textId="6E256D80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3.500</w:t>
            </w:r>
          </w:p>
        </w:tc>
        <w:tc>
          <w:tcPr>
            <w:tcW w:w="1277" w:type="dxa"/>
          </w:tcPr>
          <w:p w14:paraId="5EBA754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231BA3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60673F99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6B769076" w14:textId="6DB63069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0C0F117F" w14:textId="3E90EB97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d.3.1</w:t>
            </w:r>
          </w:p>
        </w:tc>
        <w:tc>
          <w:tcPr>
            <w:tcW w:w="1134" w:type="dxa"/>
            <w:vAlign w:val="center"/>
          </w:tcPr>
          <w:p w14:paraId="391EF80C" w14:textId="4E939935" w:rsidR="00F232CA" w:rsidRPr="00020BE2" w:rsidRDefault="00D50775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Kalkulacja zakładu</w:t>
            </w:r>
          </w:p>
        </w:tc>
        <w:tc>
          <w:tcPr>
            <w:tcW w:w="3402" w:type="dxa"/>
            <w:vAlign w:val="center"/>
          </w:tcPr>
          <w:p w14:paraId="337BB46C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Koszty utylizacji gruzu</w:t>
            </w:r>
          </w:p>
          <w:p w14:paraId="741EC610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BA14E9E" w14:textId="5F8E91F0" w:rsidR="00F232CA" w:rsidRPr="00020BE2" w:rsidRDefault="008C4A76" w:rsidP="007A74E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1" w:type="dxa"/>
            <w:vAlign w:val="center"/>
          </w:tcPr>
          <w:p w14:paraId="5651F883" w14:textId="303A2314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3.500</w:t>
            </w:r>
          </w:p>
        </w:tc>
        <w:tc>
          <w:tcPr>
            <w:tcW w:w="1277" w:type="dxa"/>
          </w:tcPr>
          <w:p w14:paraId="21B78FC2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1A12DAF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019" w:rsidRPr="00020BE2" w14:paraId="1B4CE75C" w14:textId="77777777" w:rsidTr="002D4019">
        <w:trPr>
          <w:trHeight w:val="302"/>
        </w:trPr>
        <w:tc>
          <w:tcPr>
            <w:tcW w:w="704" w:type="dxa"/>
            <w:vAlign w:val="center"/>
          </w:tcPr>
          <w:p w14:paraId="644B8C09" w14:textId="25EE9CF4" w:rsidR="002D4019" w:rsidRPr="00020BE2" w:rsidRDefault="002D4019" w:rsidP="00F232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9362" w:type="dxa"/>
            <w:gridSpan w:val="6"/>
            <w:vAlign w:val="center"/>
          </w:tcPr>
          <w:p w14:paraId="09DDC14A" w14:textId="42A392A8" w:rsidR="002D4019" w:rsidRPr="00020BE2" w:rsidRDefault="002D4019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Roboty wykończeniowe</w:t>
            </w:r>
          </w:p>
        </w:tc>
      </w:tr>
      <w:tr w:rsidR="00F232CA" w:rsidRPr="00020BE2" w14:paraId="2559429D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3F818AB" w14:textId="2DB4A6AB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1BC81B6B" w14:textId="1FD72932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2CA77859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66D09277" w14:textId="2FC0BD15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0705-02</w:t>
            </w:r>
          </w:p>
        </w:tc>
        <w:tc>
          <w:tcPr>
            <w:tcW w:w="3402" w:type="dxa"/>
            <w:vAlign w:val="center"/>
          </w:tcPr>
          <w:p w14:paraId="6A8FBAB7" w14:textId="61FE9CC0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Wykonanie pasów tynku zwykłego kat. III o szerokości do 30 cm na murach z cegieł lub ścianach z betonu 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pokrywającego bruzdy uprzednio zamurowanych cegłami lub dachówkami</w:t>
            </w:r>
          </w:p>
        </w:tc>
        <w:tc>
          <w:tcPr>
            <w:tcW w:w="992" w:type="dxa"/>
            <w:vAlign w:val="center"/>
          </w:tcPr>
          <w:p w14:paraId="29F3EED4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</w:t>
            </w:r>
          </w:p>
          <w:p w14:paraId="26FAF65E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4CA3F9B" w14:textId="08504BB5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277" w:type="dxa"/>
          </w:tcPr>
          <w:p w14:paraId="5DF6CD6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0332682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6CE88527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D779D53" w14:textId="459AD2AD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1465C833" w14:textId="30DB541E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341E4ACC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NNRNKB</w:t>
            </w:r>
          </w:p>
          <w:p w14:paraId="1FBE197B" w14:textId="09283EF7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202 </w:t>
            </w:r>
            <w:r w:rsidRPr="00020BE2">
              <w:rPr>
                <w:rFonts w:ascii="Times New Roman" w:hAnsi="Times New Roman" w:cs="Times New Roman"/>
                <w:sz w:val="20"/>
                <w:szCs w:val="20"/>
              </w:rPr>
              <w:br/>
              <w:t>1132-01</w:t>
            </w:r>
          </w:p>
        </w:tc>
        <w:tc>
          <w:tcPr>
            <w:tcW w:w="3402" w:type="dxa"/>
            <w:vAlign w:val="center"/>
          </w:tcPr>
          <w:p w14:paraId="5AE44C10" w14:textId="7FD05062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(z. VII) Warstwy wyrównawcze pod posadzki z zaprawy samopoziomującej o grubości 5 cm</w:t>
            </w:r>
          </w:p>
        </w:tc>
        <w:tc>
          <w:tcPr>
            <w:tcW w:w="992" w:type="dxa"/>
            <w:vAlign w:val="center"/>
          </w:tcPr>
          <w:p w14:paraId="55D537B9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0346ED7D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311888F" w14:textId="3A7C3294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61.690</w:t>
            </w:r>
          </w:p>
        </w:tc>
        <w:tc>
          <w:tcPr>
            <w:tcW w:w="1277" w:type="dxa"/>
          </w:tcPr>
          <w:p w14:paraId="62B0BFF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1C1A520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568E9DC7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5218B1E7" w14:textId="5A6C7AD1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2B97213" w14:textId="186DCC54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6740BF9C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14:paraId="0F5A109B" w14:textId="3A03A694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1202-09</w:t>
            </w:r>
          </w:p>
        </w:tc>
        <w:tc>
          <w:tcPr>
            <w:tcW w:w="3402" w:type="dxa"/>
            <w:vAlign w:val="center"/>
          </w:tcPr>
          <w:p w14:paraId="7EA8A9B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Zeskrobanie i zmycie starej farby w pomieszczeniach o powierzchni podłogi ponad 5 m2</w:t>
            </w:r>
          </w:p>
          <w:p w14:paraId="278381A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5,59+3,81/x2x3=56,4</w:t>
            </w:r>
          </w:p>
          <w:p w14:paraId="7B120270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5,59+5,06/x2x3,2=68,16</w:t>
            </w:r>
          </w:p>
          <w:p w14:paraId="7CF47EEA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1,95+6,22/x2x2,5=40,85    165,41</w:t>
            </w:r>
          </w:p>
          <w:p w14:paraId="4AB5DD81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Sufity                                  61,69</w:t>
            </w:r>
          </w:p>
          <w:p w14:paraId="0D3BCBA6" w14:textId="75A8A93F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227,1</w:t>
            </w:r>
          </w:p>
        </w:tc>
        <w:tc>
          <w:tcPr>
            <w:tcW w:w="992" w:type="dxa"/>
            <w:vAlign w:val="center"/>
          </w:tcPr>
          <w:p w14:paraId="69FCFF87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4A0061C4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BB37A77" w14:textId="1981E81F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227.100</w:t>
            </w:r>
          </w:p>
        </w:tc>
        <w:tc>
          <w:tcPr>
            <w:tcW w:w="1277" w:type="dxa"/>
          </w:tcPr>
          <w:p w14:paraId="7F6DEE09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751C20F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12D643E6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20CEB8A7" w14:textId="2AA98C73" w:rsidR="006B6F8D" w:rsidRPr="00020BE2" w:rsidRDefault="00A31B2F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14:paraId="4830D23A" w14:textId="358EAADF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3FECF8B1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13FDE4CC" w14:textId="010D7539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0830-04</w:t>
            </w:r>
          </w:p>
        </w:tc>
        <w:tc>
          <w:tcPr>
            <w:tcW w:w="3402" w:type="dxa"/>
            <w:vAlign w:val="center"/>
          </w:tcPr>
          <w:p w14:paraId="15DA97A4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Wewnętrzne gładzie gipsowe dwuwarstwowe na ścianach z elementów prefabrykowanych i betonów wylewanych</w:t>
            </w:r>
          </w:p>
          <w:p w14:paraId="0E3F24E7" w14:textId="6271DA95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227,1-sala konferencyjna 28,3=198,8</w:t>
            </w:r>
          </w:p>
        </w:tc>
        <w:tc>
          <w:tcPr>
            <w:tcW w:w="992" w:type="dxa"/>
            <w:vAlign w:val="center"/>
          </w:tcPr>
          <w:p w14:paraId="7A1CD696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27776DA3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BB5D724" w14:textId="058B34F6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198.800</w:t>
            </w:r>
          </w:p>
        </w:tc>
        <w:tc>
          <w:tcPr>
            <w:tcW w:w="1277" w:type="dxa"/>
          </w:tcPr>
          <w:p w14:paraId="7A0B3A2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1BC294E1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5765587C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1798F091" w14:textId="0891AFC5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C2EA4C7" w14:textId="61519D67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1F3BFB1D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KNR-W 2-02</w:t>
            </w:r>
          </w:p>
          <w:p w14:paraId="54745483" w14:textId="5B1D4D97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1022-01</w:t>
            </w:r>
          </w:p>
        </w:tc>
        <w:tc>
          <w:tcPr>
            <w:tcW w:w="3402" w:type="dxa"/>
            <w:vAlign w:val="center"/>
          </w:tcPr>
          <w:p w14:paraId="0FD1FC64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Drzwi płytowe wewnętrzne pełne jednoskrzydłowe fabrycznie wykończone wraz z ościeżnicą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– skrzydło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szer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 90</w:t>
            </w:r>
          </w:p>
          <w:p w14:paraId="0DDB06ED" w14:textId="44DB7A58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3sztx0,9x2,05=5,54</w:t>
            </w:r>
          </w:p>
        </w:tc>
        <w:tc>
          <w:tcPr>
            <w:tcW w:w="992" w:type="dxa"/>
            <w:vAlign w:val="center"/>
          </w:tcPr>
          <w:p w14:paraId="5B5CA8B0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26A563B4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1EEAD4F" w14:textId="773D25AF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5.540</w:t>
            </w:r>
          </w:p>
        </w:tc>
        <w:tc>
          <w:tcPr>
            <w:tcW w:w="1277" w:type="dxa"/>
          </w:tcPr>
          <w:p w14:paraId="2C7B7D07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18783A68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3BCFAE85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0929A244" w14:textId="1559EBBA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3090004E" w14:textId="1D42D376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1ECF1276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0-19</w:t>
            </w:r>
          </w:p>
          <w:p w14:paraId="1F6882C2" w14:textId="0903FCAE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1024-10</w:t>
            </w:r>
          </w:p>
        </w:tc>
        <w:tc>
          <w:tcPr>
            <w:tcW w:w="3402" w:type="dxa"/>
            <w:vAlign w:val="center"/>
          </w:tcPr>
          <w:p w14:paraId="4784F86E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Montaż przeszklonej ścianki z drzwiami suwanymi</w:t>
            </w:r>
          </w:p>
          <w:p w14:paraId="076D1ED4" w14:textId="32F1513E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1,95x2,5=4,88</w:t>
            </w:r>
          </w:p>
        </w:tc>
        <w:tc>
          <w:tcPr>
            <w:tcW w:w="992" w:type="dxa"/>
            <w:vAlign w:val="center"/>
          </w:tcPr>
          <w:p w14:paraId="1AE60992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00445009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7BF1267" w14:textId="4531B684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5.540</w:t>
            </w:r>
          </w:p>
        </w:tc>
        <w:tc>
          <w:tcPr>
            <w:tcW w:w="1277" w:type="dxa"/>
          </w:tcPr>
          <w:p w14:paraId="5831EEE8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0EA71B51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5C2AEE11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57B800EC" w14:textId="79888A19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1FE36038" w14:textId="4908304E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  <w:p w14:paraId="1EF5D34D" w14:textId="77777777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5C5B3" w14:textId="77777777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AD147B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AT-23</w:t>
            </w:r>
          </w:p>
          <w:p w14:paraId="506E59DA" w14:textId="75F79702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0202-07</w:t>
            </w:r>
          </w:p>
        </w:tc>
        <w:tc>
          <w:tcPr>
            <w:tcW w:w="3402" w:type="dxa"/>
            <w:vAlign w:val="center"/>
          </w:tcPr>
          <w:p w14:paraId="0315A09E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Okładziny podłogowe z płytek z kamieni sztucznych o regularnych kształtach </w:t>
            </w:r>
          </w:p>
          <w:p w14:paraId="3479DF0E" w14:textId="6EC6981A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Faktura drewnopodobna</w:t>
            </w:r>
          </w:p>
        </w:tc>
        <w:tc>
          <w:tcPr>
            <w:tcW w:w="992" w:type="dxa"/>
            <w:vAlign w:val="center"/>
          </w:tcPr>
          <w:p w14:paraId="17682E4A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426EF447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59E199E" w14:textId="58888907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69.690</w:t>
            </w:r>
          </w:p>
        </w:tc>
        <w:tc>
          <w:tcPr>
            <w:tcW w:w="1277" w:type="dxa"/>
          </w:tcPr>
          <w:p w14:paraId="0D49835D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8414CC4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7700AC61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652BB1C" w14:textId="1AEE52AB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3F7C63FE" w14:textId="6EE0F012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38B0E595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AT-43</w:t>
            </w:r>
          </w:p>
          <w:p w14:paraId="2214CDDC" w14:textId="75645E84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0212-01</w:t>
            </w:r>
          </w:p>
        </w:tc>
        <w:tc>
          <w:tcPr>
            <w:tcW w:w="3402" w:type="dxa"/>
            <w:vAlign w:val="center"/>
          </w:tcPr>
          <w:p w14:paraId="132A2872" w14:textId="53C622D1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Sufit podwieszany kasetonowy z wypełnieniem płytami sufitowymi RIGIPS GYPTONE; konstrukcja rusztu z profilami głównymi co 120 cm (system 4.07.50)</w:t>
            </w:r>
          </w:p>
        </w:tc>
        <w:tc>
          <w:tcPr>
            <w:tcW w:w="992" w:type="dxa"/>
            <w:vAlign w:val="center"/>
          </w:tcPr>
          <w:p w14:paraId="5A09C7B3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535E67BE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7BEC50E" w14:textId="6ABAD562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28.300</w:t>
            </w:r>
          </w:p>
        </w:tc>
        <w:tc>
          <w:tcPr>
            <w:tcW w:w="1277" w:type="dxa"/>
          </w:tcPr>
          <w:p w14:paraId="1C9A8C8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00E7DE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25764F8D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757532C6" w14:textId="6FAB1580" w:rsidR="006B6F8D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7B0767B" w14:textId="2C29DAC7" w:rsidR="00F232CA" w:rsidRPr="00020BE2" w:rsidRDefault="006B6F8D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d.3.2</w:t>
            </w:r>
          </w:p>
        </w:tc>
        <w:tc>
          <w:tcPr>
            <w:tcW w:w="1134" w:type="dxa"/>
            <w:vAlign w:val="center"/>
          </w:tcPr>
          <w:p w14:paraId="32537170" w14:textId="77777777" w:rsidR="002D4019" w:rsidRPr="00020BE2" w:rsidRDefault="002D4019" w:rsidP="00BE0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67BE1390" w14:textId="46339BE5" w:rsidR="00F232CA" w:rsidRPr="00020BE2" w:rsidRDefault="002D4019" w:rsidP="00BE0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1505-03</w:t>
            </w:r>
          </w:p>
        </w:tc>
        <w:tc>
          <w:tcPr>
            <w:tcW w:w="3402" w:type="dxa"/>
            <w:vAlign w:val="center"/>
          </w:tcPr>
          <w:p w14:paraId="31581725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Dwukrotne malowanie farbami emulsyjnymi powierzchni wewnętrznych – podłoży gipsowych z gruntowaniem</w:t>
            </w:r>
          </w:p>
          <w:p w14:paraId="02017513" w14:textId="7619ECAA" w:rsidR="00BE00B5" w:rsidRPr="00020BE2" w:rsidRDefault="00BE00B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06BF4B5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0CF513C0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10368EC" w14:textId="75743D40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198.800</w:t>
            </w:r>
          </w:p>
        </w:tc>
        <w:tc>
          <w:tcPr>
            <w:tcW w:w="1277" w:type="dxa"/>
          </w:tcPr>
          <w:p w14:paraId="6ADCEAB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826040E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F8D" w:rsidRPr="00020BE2" w14:paraId="7F5A8A00" w14:textId="77777777" w:rsidTr="00062B4B">
        <w:trPr>
          <w:trHeight w:val="295"/>
        </w:trPr>
        <w:tc>
          <w:tcPr>
            <w:tcW w:w="704" w:type="dxa"/>
            <w:vAlign w:val="center"/>
          </w:tcPr>
          <w:p w14:paraId="52D401AF" w14:textId="023C7780" w:rsidR="006B6F8D" w:rsidRPr="00020BE2" w:rsidRDefault="006B6F8D" w:rsidP="00F232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62" w:type="dxa"/>
            <w:gridSpan w:val="6"/>
            <w:vAlign w:val="center"/>
          </w:tcPr>
          <w:p w14:paraId="6D30AC9A" w14:textId="1140E922" w:rsidR="006B6F8D" w:rsidRPr="00020BE2" w:rsidRDefault="006B6F8D" w:rsidP="00F232C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Malowanie elewacji </w:t>
            </w:r>
          </w:p>
        </w:tc>
      </w:tr>
      <w:tr w:rsidR="00F232CA" w:rsidRPr="00020BE2" w14:paraId="61B1F07B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77AE329" w14:textId="56B3DFEF" w:rsidR="00F232CA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3E484CB5" w14:textId="698B5F97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25C1CEF3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76B3A3FA" w14:textId="172CFEFC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1604-01</w:t>
            </w:r>
          </w:p>
        </w:tc>
        <w:tc>
          <w:tcPr>
            <w:tcW w:w="3402" w:type="dxa"/>
            <w:vAlign w:val="center"/>
          </w:tcPr>
          <w:p w14:paraId="64A6A10F" w14:textId="5B991DFB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Rusztowania zewnętrzne rurowe o wysokości do 10 m</w:t>
            </w:r>
          </w:p>
        </w:tc>
        <w:tc>
          <w:tcPr>
            <w:tcW w:w="992" w:type="dxa"/>
            <w:vAlign w:val="center"/>
          </w:tcPr>
          <w:p w14:paraId="034AF9E0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677DA45F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A17CE3D" w14:textId="78D86F73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132.600</w:t>
            </w:r>
          </w:p>
        </w:tc>
        <w:tc>
          <w:tcPr>
            <w:tcW w:w="1277" w:type="dxa"/>
          </w:tcPr>
          <w:p w14:paraId="5E4FF26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C13E12B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32CA" w:rsidRPr="00020BE2" w14:paraId="7F7DC428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55F8774" w14:textId="75D31A15" w:rsidR="00F232CA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0F3CC172" w14:textId="38010BEF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52724128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0-23</w:t>
            </w:r>
          </w:p>
          <w:p w14:paraId="28D5EA16" w14:textId="043A7706" w:rsidR="00F232CA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2611-01</w:t>
            </w:r>
          </w:p>
        </w:tc>
        <w:tc>
          <w:tcPr>
            <w:tcW w:w="3402" w:type="dxa"/>
            <w:vAlign w:val="center"/>
          </w:tcPr>
          <w:p w14:paraId="31822642" w14:textId="1C201980" w:rsidR="00F232CA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Przygotowanie starego podłoża pod docieplenie metodą lekką-mokrą – oczyszczenie mechaniczne i zmycie</w:t>
            </w:r>
          </w:p>
        </w:tc>
        <w:tc>
          <w:tcPr>
            <w:tcW w:w="992" w:type="dxa"/>
            <w:vAlign w:val="center"/>
          </w:tcPr>
          <w:p w14:paraId="3FFD6CAB" w14:textId="77777777" w:rsidR="008C4A76" w:rsidRPr="00020BE2" w:rsidRDefault="008C4A76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69028AC4" w14:textId="77777777" w:rsidR="00F232CA" w:rsidRPr="00020BE2" w:rsidRDefault="00F232CA" w:rsidP="00062B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1926469" w14:textId="720E3E9C" w:rsidR="00F232CA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152.240</w:t>
            </w:r>
          </w:p>
        </w:tc>
        <w:tc>
          <w:tcPr>
            <w:tcW w:w="1277" w:type="dxa"/>
          </w:tcPr>
          <w:p w14:paraId="0822D682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3B8BDBD8" w14:textId="77777777" w:rsidR="00F232CA" w:rsidRPr="00020BE2" w:rsidRDefault="00F232CA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75" w:rsidRPr="00020BE2" w14:paraId="5DBBB5C1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D110FCB" w14:textId="14FE8038" w:rsidR="00D50775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56AC7DB5" w14:textId="65891CC3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74ACF2E8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0-23</w:t>
            </w:r>
          </w:p>
          <w:p w14:paraId="325F7853" w14:textId="29EFA15F" w:rsidR="00D50775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2612-06</w:t>
            </w:r>
          </w:p>
        </w:tc>
        <w:tc>
          <w:tcPr>
            <w:tcW w:w="3402" w:type="dxa"/>
            <w:vAlign w:val="center"/>
          </w:tcPr>
          <w:p w14:paraId="53D32E91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Ocieplenie ścian budynków płytami styropianowymi – system STOPER – przyklejenie warstwy siatki na ścianach </w:t>
            </w:r>
          </w:p>
          <w:p w14:paraId="1397CD64" w14:textId="167F0BE2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152,24x10%=15,22</w:t>
            </w:r>
          </w:p>
        </w:tc>
        <w:tc>
          <w:tcPr>
            <w:tcW w:w="992" w:type="dxa"/>
            <w:vAlign w:val="center"/>
          </w:tcPr>
          <w:p w14:paraId="41AF2283" w14:textId="4F6FC4C4" w:rsidR="00D50775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76CBC35E" w14:textId="6CAEBFAA" w:rsidR="00D50775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15.220</w:t>
            </w:r>
          </w:p>
        </w:tc>
        <w:tc>
          <w:tcPr>
            <w:tcW w:w="1277" w:type="dxa"/>
          </w:tcPr>
          <w:p w14:paraId="0212EDCE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2B39A6AB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75" w:rsidRPr="00020BE2" w14:paraId="4FE38998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9A1D279" w14:textId="19F41D33" w:rsidR="00D50775" w:rsidRPr="00020BE2" w:rsidRDefault="00A31B2F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14:paraId="246AE07F" w14:textId="26C38E72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5E61B433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0-23</w:t>
            </w:r>
          </w:p>
          <w:p w14:paraId="62A49129" w14:textId="654AEE5A" w:rsidR="00D50775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0931-02</w:t>
            </w:r>
          </w:p>
          <w:p w14:paraId="33333A2F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4BF2F1" w14:textId="22F7A26A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Wyprawa elewacyjna cienkowarstwowa z tynku mineralnego ATLAS CERMIT DR 20 lub SN 20 gr. 2 mm wykonana ręcznie na uprzednio przygotowanym podłożu – ściany płaskie i powierzchnie poziome</w:t>
            </w:r>
          </w:p>
        </w:tc>
        <w:tc>
          <w:tcPr>
            <w:tcW w:w="992" w:type="dxa"/>
            <w:vAlign w:val="center"/>
          </w:tcPr>
          <w:p w14:paraId="2FB3E789" w14:textId="0DDC7404" w:rsidR="00D50775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23C64066" w14:textId="06E58238" w:rsidR="00D50775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15.220</w:t>
            </w:r>
          </w:p>
        </w:tc>
        <w:tc>
          <w:tcPr>
            <w:tcW w:w="1277" w:type="dxa"/>
          </w:tcPr>
          <w:p w14:paraId="07A1436D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50A4732E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75" w:rsidRPr="00020BE2" w14:paraId="686D1E17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418C7209" w14:textId="19DAD45D" w:rsidR="00D50775" w:rsidRPr="00020BE2" w:rsidRDefault="00A31B2F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  <w:p w14:paraId="645E5C05" w14:textId="5001F59B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50AF8268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0-17</w:t>
            </w:r>
          </w:p>
          <w:p w14:paraId="12FD28CD" w14:textId="782ABC20" w:rsidR="00D50775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0927-01</w:t>
            </w:r>
          </w:p>
        </w:tc>
        <w:tc>
          <w:tcPr>
            <w:tcW w:w="3402" w:type="dxa"/>
            <w:vAlign w:val="center"/>
          </w:tcPr>
          <w:p w14:paraId="1512F30D" w14:textId="111E70A9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Wyprawa elewacyjna cienkowarstwowa z tynku mineralnego strukturalnego CERESIT – nałożenie na podłoże farby gruntującej CT 16 – pierwsza warstwa </w:t>
            </w:r>
          </w:p>
        </w:tc>
        <w:tc>
          <w:tcPr>
            <w:tcW w:w="992" w:type="dxa"/>
            <w:vAlign w:val="center"/>
          </w:tcPr>
          <w:p w14:paraId="13030481" w14:textId="5D5B64A4" w:rsidR="00D50775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75D086FA" w14:textId="6C3EC0F7" w:rsidR="00D50775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152.240</w:t>
            </w:r>
          </w:p>
        </w:tc>
        <w:tc>
          <w:tcPr>
            <w:tcW w:w="1277" w:type="dxa"/>
          </w:tcPr>
          <w:p w14:paraId="5BD714E9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54A24A8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75" w:rsidRPr="00020BE2" w14:paraId="5E5B0A92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DB2FD61" w14:textId="3AFBA20D" w:rsidR="00D50775" w:rsidRPr="00020BE2" w:rsidRDefault="00A31B2F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14:paraId="298CAECE" w14:textId="414EBB1C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2A85AE2A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0-33</w:t>
            </w:r>
          </w:p>
          <w:p w14:paraId="151AD727" w14:textId="657743B8" w:rsidR="00D50775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0128-01</w:t>
            </w:r>
          </w:p>
        </w:tc>
        <w:tc>
          <w:tcPr>
            <w:tcW w:w="3402" w:type="dxa"/>
            <w:vAlign w:val="center"/>
          </w:tcPr>
          <w:p w14:paraId="5DF6F016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Malowanie elewacji farbą silikonową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Baumit</w:t>
            </w:r>
            <w:proofErr w:type="spellEnd"/>
          </w:p>
          <w:p w14:paraId="41BC9D21" w14:textId="57D4C70E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Krotność = 2</w:t>
            </w:r>
          </w:p>
        </w:tc>
        <w:tc>
          <w:tcPr>
            <w:tcW w:w="992" w:type="dxa"/>
            <w:vAlign w:val="center"/>
          </w:tcPr>
          <w:p w14:paraId="7BE4CA09" w14:textId="1630C158" w:rsidR="00D50775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1327AD50" w14:textId="7ED0C7C2" w:rsidR="00D50775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152.240</w:t>
            </w:r>
          </w:p>
        </w:tc>
        <w:tc>
          <w:tcPr>
            <w:tcW w:w="1277" w:type="dxa"/>
          </w:tcPr>
          <w:p w14:paraId="74309B38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07BFA64A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75" w:rsidRPr="00020BE2" w14:paraId="03A831FE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51333DEC" w14:textId="124ABE47" w:rsidR="00D50775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DC283AF" w14:textId="11508E4F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029F2D8E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2-02</w:t>
            </w:r>
          </w:p>
          <w:p w14:paraId="0A42B2F5" w14:textId="2FA3618D" w:rsidR="00D50775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1513-06</w:t>
            </w:r>
          </w:p>
        </w:tc>
        <w:tc>
          <w:tcPr>
            <w:tcW w:w="3402" w:type="dxa"/>
            <w:vAlign w:val="center"/>
          </w:tcPr>
          <w:p w14:paraId="0A960E72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Dwukrotne malowanie ochronne farbami poliwinylowymi elementów metalowych o powierzchni 0,25-0,5 m2</w:t>
            </w:r>
          </w:p>
          <w:p w14:paraId="3BD82770" w14:textId="18E53EC0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 xml:space="preserve">Opierzenia </w:t>
            </w:r>
            <w:proofErr w:type="spellStart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ogniomuru</w:t>
            </w:r>
            <w:proofErr w:type="spellEnd"/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, parapety, rury spustowe, rynny</w:t>
            </w:r>
          </w:p>
        </w:tc>
        <w:tc>
          <w:tcPr>
            <w:tcW w:w="992" w:type="dxa"/>
            <w:vAlign w:val="center"/>
          </w:tcPr>
          <w:p w14:paraId="6E6DC3A2" w14:textId="677617AC" w:rsidR="00D50775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1" w:type="dxa"/>
            <w:vAlign w:val="center"/>
          </w:tcPr>
          <w:p w14:paraId="03F716CA" w14:textId="7B5F787B" w:rsidR="00D50775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13.000</w:t>
            </w:r>
          </w:p>
        </w:tc>
        <w:tc>
          <w:tcPr>
            <w:tcW w:w="1277" w:type="dxa"/>
          </w:tcPr>
          <w:p w14:paraId="3931FD74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DD51C36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0775" w:rsidRPr="00020BE2" w14:paraId="00CCE119" w14:textId="77777777" w:rsidTr="002902DB">
        <w:trPr>
          <w:trHeight w:val="539"/>
        </w:trPr>
        <w:tc>
          <w:tcPr>
            <w:tcW w:w="704" w:type="dxa"/>
            <w:vAlign w:val="center"/>
          </w:tcPr>
          <w:p w14:paraId="3D81D30F" w14:textId="371A8A1C" w:rsidR="00D50775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31B2F" w:rsidRPr="00020B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935F080" w14:textId="3F00E573" w:rsidR="008C4A76" w:rsidRPr="00020BE2" w:rsidRDefault="008C4A76" w:rsidP="00DF3D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d.4</w:t>
            </w:r>
          </w:p>
        </w:tc>
        <w:tc>
          <w:tcPr>
            <w:tcW w:w="1134" w:type="dxa"/>
            <w:vAlign w:val="center"/>
          </w:tcPr>
          <w:p w14:paraId="1E3261F6" w14:textId="77777777" w:rsidR="002D4019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KNR 0-33</w:t>
            </w:r>
          </w:p>
          <w:p w14:paraId="15582503" w14:textId="0DE4D736" w:rsidR="00D50775" w:rsidRPr="00020BE2" w:rsidRDefault="002D4019" w:rsidP="00DF3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0124-05</w:t>
            </w:r>
          </w:p>
        </w:tc>
        <w:tc>
          <w:tcPr>
            <w:tcW w:w="3402" w:type="dxa"/>
            <w:vAlign w:val="center"/>
          </w:tcPr>
          <w:p w14:paraId="24154635" w14:textId="77777777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Tynki elewacyjne organiczne na bazie żywicy syntetycznej z różnobarwnych kamieni o walorach tynku zmywalnego – GRAMAPLAST o uziarnieniu 1,5 mm, wykonywane ręcznie</w:t>
            </w:r>
          </w:p>
          <w:p w14:paraId="719094A4" w14:textId="045ACD3E" w:rsidR="00D50775" w:rsidRPr="00020BE2" w:rsidRDefault="00D50775" w:rsidP="00D50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Wykonanie cokołu</w:t>
            </w:r>
          </w:p>
        </w:tc>
        <w:tc>
          <w:tcPr>
            <w:tcW w:w="992" w:type="dxa"/>
            <w:vAlign w:val="center"/>
          </w:tcPr>
          <w:p w14:paraId="52A34C64" w14:textId="3876FEFF" w:rsidR="00D50775" w:rsidRPr="00020BE2" w:rsidRDefault="008C4A76" w:rsidP="00BE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020BE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5DB6790F" w14:textId="6329A6AE" w:rsidR="00D50775" w:rsidRPr="00020BE2" w:rsidRDefault="00574E88" w:rsidP="00F232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BE2">
              <w:rPr>
                <w:rFonts w:ascii="Times New Roman" w:hAnsi="Times New Roman" w:cs="Times New Roman"/>
                <w:sz w:val="20"/>
                <w:szCs w:val="20"/>
              </w:rPr>
              <w:t>12.600</w:t>
            </w:r>
          </w:p>
        </w:tc>
        <w:tc>
          <w:tcPr>
            <w:tcW w:w="1277" w:type="dxa"/>
          </w:tcPr>
          <w:p w14:paraId="3C4F2165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42C0FD94" w14:textId="77777777" w:rsidR="00D50775" w:rsidRPr="00020BE2" w:rsidRDefault="00D50775" w:rsidP="00F23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C95632" w14:textId="77777777" w:rsidR="00D75ED1" w:rsidRPr="00020BE2" w:rsidRDefault="00D75ED1" w:rsidP="00D75ED1">
      <w:pPr>
        <w:ind w:right="-1"/>
        <w:jc w:val="center"/>
        <w:rPr>
          <w:iCs/>
        </w:rPr>
      </w:pPr>
    </w:p>
    <w:sectPr w:rsidR="00D75ED1" w:rsidRPr="00020BE2" w:rsidSect="00F16C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B91A9" w14:textId="77777777" w:rsidR="00E024E6" w:rsidRDefault="00E024E6">
      <w:r>
        <w:separator/>
      </w:r>
    </w:p>
  </w:endnote>
  <w:endnote w:type="continuationSeparator" w:id="0">
    <w:p w14:paraId="6E908442" w14:textId="77777777" w:rsidR="00E024E6" w:rsidRDefault="00E0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5C7E" w14:textId="77777777" w:rsidR="00E2756E" w:rsidRDefault="00E2756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2522AA" w14:textId="77777777" w:rsidR="00E2756E" w:rsidRDefault="00E275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35C" w14:textId="77777777" w:rsidR="000471A9" w:rsidRDefault="000471A9">
    <w:pPr>
      <w:pStyle w:val="Stopka"/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0471A9" w:rsidRPr="00FB0342" w14:paraId="3531AD9A" w14:textId="77777777" w:rsidTr="00A856A7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6B93FC48" w14:textId="77777777" w:rsidR="000471A9" w:rsidRPr="00FB0342" w:rsidRDefault="006D3C5F" w:rsidP="00A856A7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66DBE1BB" wp14:editId="1C6FAD42">
                <wp:extent cx="309880" cy="34163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471A9"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left w:val="single" w:sz="4" w:space="0" w:color="FFFFFF"/>
            <w:bottom w:val="single" w:sz="8" w:space="0" w:color="FF0000"/>
          </w:tcBorders>
          <w:vAlign w:val="bottom"/>
        </w:tcPr>
        <w:p w14:paraId="27424A86" w14:textId="2C8F3A8F" w:rsidR="000471A9" w:rsidRPr="001A256E" w:rsidRDefault="00BC0C4F" w:rsidP="00BC0C4F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jc w:val="both"/>
            <w:rPr>
              <w:sz w:val="16"/>
              <w:szCs w:val="16"/>
              <w:lang w:eastAsia="ar-SA"/>
            </w:rPr>
          </w:pPr>
          <w:r>
            <w:rPr>
              <w:bCs/>
              <w:sz w:val="16"/>
              <w:szCs w:val="16"/>
            </w:rPr>
            <w:t xml:space="preserve">Przebudowa części budynku </w:t>
          </w:r>
          <w:proofErr w:type="spellStart"/>
          <w:r>
            <w:rPr>
              <w:bCs/>
              <w:sz w:val="16"/>
              <w:szCs w:val="16"/>
            </w:rPr>
            <w:t>mieszkalno</w:t>
          </w:r>
          <w:proofErr w:type="spellEnd"/>
          <w:r>
            <w:rPr>
              <w:bCs/>
              <w:sz w:val="16"/>
              <w:szCs w:val="16"/>
            </w:rPr>
            <w:t xml:space="preserve"> – usługowego Miejskiego Przedsiębiorstwa Energetyki Cieplnej Sp. z o. o. </w:t>
          </w:r>
          <w:r>
            <w:rPr>
              <w:bCs/>
              <w:sz w:val="16"/>
              <w:szCs w:val="16"/>
            </w:rPr>
            <w:br/>
            <w:t xml:space="preserve">w Lęborku przy ul. Pionierów 11 z montażem platformy </w:t>
          </w:r>
          <w:proofErr w:type="spellStart"/>
          <w:r>
            <w:rPr>
              <w:bCs/>
              <w:sz w:val="16"/>
              <w:szCs w:val="16"/>
            </w:rPr>
            <w:t>przyschodowej</w:t>
          </w:r>
          <w:proofErr w:type="spellEnd"/>
          <w:r>
            <w:rPr>
              <w:bCs/>
              <w:sz w:val="16"/>
              <w:szCs w:val="16"/>
            </w:rPr>
            <w:t>, w ramach dostępności obiektu dla osób niepełnosprawnych</w:t>
          </w:r>
        </w:p>
      </w:tc>
    </w:tr>
  </w:tbl>
  <w:p w14:paraId="4DDDCC41" w14:textId="77777777" w:rsidR="000471A9" w:rsidRDefault="000471A9">
    <w:pPr>
      <w:pStyle w:val="Stopka"/>
    </w:pPr>
  </w:p>
  <w:p w14:paraId="50F1B540" w14:textId="77777777" w:rsidR="00E2756E" w:rsidRDefault="00E275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C98C" w14:textId="77777777" w:rsidR="00BC0C4F" w:rsidRDefault="00BC0C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6526B" w14:textId="77777777" w:rsidR="00E024E6" w:rsidRDefault="00E024E6">
      <w:r>
        <w:separator/>
      </w:r>
    </w:p>
  </w:footnote>
  <w:footnote w:type="continuationSeparator" w:id="0">
    <w:p w14:paraId="6FA1A56E" w14:textId="77777777" w:rsidR="00E024E6" w:rsidRDefault="00E02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5C0A" w14:textId="77777777" w:rsidR="00BC0C4F" w:rsidRDefault="00BC0C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5CD00EBF2858439EA75EA6A4386C65D7"/>
      </w:placeholder>
      <w:temporary/>
      <w:showingPlcHdr/>
      <w15:appearance w15:val="hidden"/>
    </w:sdtPr>
    <w:sdtContent>
      <w:p w14:paraId="16B044DE" w14:textId="77777777" w:rsidR="001D6572" w:rsidRDefault="001D6572">
        <w:pPr>
          <w:pStyle w:val="Nagwek"/>
        </w:pPr>
        <w:r w:rsidRPr="001D6572">
          <w:rPr>
            <w:color w:val="FFFFFF" w:themeColor="background1"/>
          </w:rPr>
          <w:t>[Wpisz tutaj]</w:t>
        </w:r>
      </w:p>
    </w:sdtContent>
  </w:sdt>
  <w:p w14:paraId="43AE69D0" w14:textId="77777777" w:rsidR="001D6572" w:rsidRDefault="001D65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3AF2" w14:textId="77777777" w:rsidR="00BC0C4F" w:rsidRDefault="00BC0C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0F94"/>
    <w:multiLevelType w:val="hybridMultilevel"/>
    <w:tmpl w:val="A998C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A08CE"/>
    <w:multiLevelType w:val="hybridMultilevel"/>
    <w:tmpl w:val="0D6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3499C"/>
    <w:multiLevelType w:val="singleLevel"/>
    <w:tmpl w:val="DCD21716"/>
    <w:lvl w:ilvl="0">
      <w:start w:val="1"/>
      <w:numFmt w:val="decimal"/>
      <w:lvlText w:val="%1)"/>
      <w:lvlJc w:val="left"/>
      <w:pPr>
        <w:tabs>
          <w:tab w:val="num" w:pos="1097"/>
        </w:tabs>
        <w:ind w:left="1077" w:hanging="340"/>
      </w:pPr>
    </w:lvl>
  </w:abstractNum>
  <w:abstractNum w:abstractNumId="3" w15:restartNumberingAfterBreak="0">
    <w:nsid w:val="4C593E21"/>
    <w:multiLevelType w:val="hybridMultilevel"/>
    <w:tmpl w:val="6D885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C0B1E"/>
    <w:multiLevelType w:val="singleLevel"/>
    <w:tmpl w:val="DCD21716"/>
    <w:lvl w:ilvl="0">
      <w:start w:val="1"/>
      <w:numFmt w:val="decimal"/>
      <w:lvlText w:val="%1)"/>
      <w:lvlJc w:val="left"/>
      <w:pPr>
        <w:tabs>
          <w:tab w:val="num" w:pos="1097"/>
        </w:tabs>
        <w:ind w:left="1077" w:hanging="340"/>
      </w:pPr>
    </w:lvl>
  </w:abstractNum>
  <w:num w:numId="1" w16cid:durableId="741176457">
    <w:abstractNumId w:val="2"/>
  </w:num>
  <w:num w:numId="2" w16cid:durableId="156311055">
    <w:abstractNumId w:val="4"/>
  </w:num>
  <w:num w:numId="3" w16cid:durableId="864026815">
    <w:abstractNumId w:val="1"/>
  </w:num>
  <w:num w:numId="4" w16cid:durableId="2135098943">
    <w:abstractNumId w:val="3"/>
  </w:num>
  <w:num w:numId="5" w16cid:durableId="187893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E1"/>
    <w:rsid w:val="000023FB"/>
    <w:rsid w:val="00005800"/>
    <w:rsid w:val="00016DF6"/>
    <w:rsid w:val="00020BE2"/>
    <w:rsid w:val="00023B6A"/>
    <w:rsid w:val="00023C0C"/>
    <w:rsid w:val="00025117"/>
    <w:rsid w:val="00025F8E"/>
    <w:rsid w:val="00040719"/>
    <w:rsid w:val="000471A9"/>
    <w:rsid w:val="00052FAE"/>
    <w:rsid w:val="00062B4B"/>
    <w:rsid w:val="0008599C"/>
    <w:rsid w:val="00086152"/>
    <w:rsid w:val="000A52DE"/>
    <w:rsid w:val="000B189A"/>
    <w:rsid w:val="000B4391"/>
    <w:rsid w:val="000F0B9A"/>
    <w:rsid w:val="000F48A3"/>
    <w:rsid w:val="001205B7"/>
    <w:rsid w:val="00127792"/>
    <w:rsid w:val="0015751E"/>
    <w:rsid w:val="00167F41"/>
    <w:rsid w:val="001A256E"/>
    <w:rsid w:val="001A5BC5"/>
    <w:rsid w:val="001B1AAB"/>
    <w:rsid w:val="001D0744"/>
    <w:rsid w:val="001D4665"/>
    <w:rsid w:val="001D6572"/>
    <w:rsid w:val="001E3F5B"/>
    <w:rsid w:val="001F315E"/>
    <w:rsid w:val="0023069F"/>
    <w:rsid w:val="0023327D"/>
    <w:rsid w:val="00233D97"/>
    <w:rsid w:val="00241718"/>
    <w:rsid w:val="00242B6A"/>
    <w:rsid w:val="00261270"/>
    <w:rsid w:val="00274B40"/>
    <w:rsid w:val="0028037D"/>
    <w:rsid w:val="002866C8"/>
    <w:rsid w:val="00286E29"/>
    <w:rsid w:val="002902DB"/>
    <w:rsid w:val="002C79AD"/>
    <w:rsid w:val="002D4019"/>
    <w:rsid w:val="002E25A7"/>
    <w:rsid w:val="002F3D04"/>
    <w:rsid w:val="0032502C"/>
    <w:rsid w:val="00325AE9"/>
    <w:rsid w:val="00326A03"/>
    <w:rsid w:val="00331100"/>
    <w:rsid w:val="003471EB"/>
    <w:rsid w:val="00354EC1"/>
    <w:rsid w:val="00356604"/>
    <w:rsid w:val="003817B7"/>
    <w:rsid w:val="003C57D2"/>
    <w:rsid w:val="003D5601"/>
    <w:rsid w:val="003E298B"/>
    <w:rsid w:val="003E7652"/>
    <w:rsid w:val="003F2810"/>
    <w:rsid w:val="00403201"/>
    <w:rsid w:val="0040399F"/>
    <w:rsid w:val="00404CFB"/>
    <w:rsid w:val="00407845"/>
    <w:rsid w:val="0042386A"/>
    <w:rsid w:val="00425C73"/>
    <w:rsid w:val="00475122"/>
    <w:rsid w:val="004A3987"/>
    <w:rsid w:val="004A4B40"/>
    <w:rsid w:val="004B32F2"/>
    <w:rsid w:val="004C366B"/>
    <w:rsid w:val="004E47D6"/>
    <w:rsid w:val="004F07E9"/>
    <w:rsid w:val="004F470F"/>
    <w:rsid w:val="00545E7A"/>
    <w:rsid w:val="00556489"/>
    <w:rsid w:val="00573937"/>
    <w:rsid w:val="00574E88"/>
    <w:rsid w:val="00576644"/>
    <w:rsid w:val="005A6B17"/>
    <w:rsid w:val="005B4E0F"/>
    <w:rsid w:val="005C752E"/>
    <w:rsid w:val="005F1155"/>
    <w:rsid w:val="006034A6"/>
    <w:rsid w:val="00603813"/>
    <w:rsid w:val="00605EE1"/>
    <w:rsid w:val="00641956"/>
    <w:rsid w:val="0066175B"/>
    <w:rsid w:val="006622BD"/>
    <w:rsid w:val="00663202"/>
    <w:rsid w:val="00670FFE"/>
    <w:rsid w:val="00690FE7"/>
    <w:rsid w:val="006B6F8D"/>
    <w:rsid w:val="006C66F4"/>
    <w:rsid w:val="006D3C5F"/>
    <w:rsid w:val="006E37EE"/>
    <w:rsid w:val="006F1726"/>
    <w:rsid w:val="0070015C"/>
    <w:rsid w:val="00711363"/>
    <w:rsid w:val="00713E39"/>
    <w:rsid w:val="007219D5"/>
    <w:rsid w:val="007428D6"/>
    <w:rsid w:val="007A74E7"/>
    <w:rsid w:val="007C3E38"/>
    <w:rsid w:val="007C4888"/>
    <w:rsid w:val="007D0E11"/>
    <w:rsid w:val="007D408F"/>
    <w:rsid w:val="007F7705"/>
    <w:rsid w:val="00813CFF"/>
    <w:rsid w:val="00860E4D"/>
    <w:rsid w:val="00863454"/>
    <w:rsid w:val="00893138"/>
    <w:rsid w:val="00896D43"/>
    <w:rsid w:val="008C4A76"/>
    <w:rsid w:val="008D5ACE"/>
    <w:rsid w:val="008E620C"/>
    <w:rsid w:val="0091114F"/>
    <w:rsid w:val="00914FF2"/>
    <w:rsid w:val="00934096"/>
    <w:rsid w:val="00936B1A"/>
    <w:rsid w:val="00940F83"/>
    <w:rsid w:val="00995421"/>
    <w:rsid w:val="009A4797"/>
    <w:rsid w:val="009E511A"/>
    <w:rsid w:val="00A03A9D"/>
    <w:rsid w:val="00A14C89"/>
    <w:rsid w:val="00A2447C"/>
    <w:rsid w:val="00A31B2F"/>
    <w:rsid w:val="00A7208F"/>
    <w:rsid w:val="00A856A7"/>
    <w:rsid w:val="00A973CC"/>
    <w:rsid w:val="00AB114F"/>
    <w:rsid w:val="00AC2FD0"/>
    <w:rsid w:val="00AD7E61"/>
    <w:rsid w:val="00AE6B7F"/>
    <w:rsid w:val="00AF43A4"/>
    <w:rsid w:val="00AF6550"/>
    <w:rsid w:val="00B077C3"/>
    <w:rsid w:val="00B1390C"/>
    <w:rsid w:val="00B1735C"/>
    <w:rsid w:val="00B477EF"/>
    <w:rsid w:val="00B73584"/>
    <w:rsid w:val="00B91A8D"/>
    <w:rsid w:val="00BC062A"/>
    <w:rsid w:val="00BC0C4F"/>
    <w:rsid w:val="00BD229F"/>
    <w:rsid w:val="00BE00B5"/>
    <w:rsid w:val="00C23BE3"/>
    <w:rsid w:val="00C37AF4"/>
    <w:rsid w:val="00C52FD7"/>
    <w:rsid w:val="00C72E85"/>
    <w:rsid w:val="00C86388"/>
    <w:rsid w:val="00CA7428"/>
    <w:rsid w:val="00CD3DB4"/>
    <w:rsid w:val="00CD61BC"/>
    <w:rsid w:val="00D03AD0"/>
    <w:rsid w:val="00D16C07"/>
    <w:rsid w:val="00D220AC"/>
    <w:rsid w:val="00D33EAA"/>
    <w:rsid w:val="00D3577A"/>
    <w:rsid w:val="00D435A7"/>
    <w:rsid w:val="00D47978"/>
    <w:rsid w:val="00D50775"/>
    <w:rsid w:val="00D631C4"/>
    <w:rsid w:val="00D64BFC"/>
    <w:rsid w:val="00D75ED1"/>
    <w:rsid w:val="00D90452"/>
    <w:rsid w:val="00DA191E"/>
    <w:rsid w:val="00DA2131"/>
    <w:rsid w:val="00DA6628"/>
    <w:rsid w:val="00DB5085"/>
    <w:rsid w:val="00DD795F"/>
    <w:rsid w:val="00DF3D71"/>
    <w:rsid w:val="00E024E6"/>
    <w:rsid w:val="00E2756E"/>
    <w:rsid w:val="00E30CD0"/>
    <w:rsid w:val="00E32F9A"/>
    <w:rsid w:val="00E46C94"/>
    <w:rsid w:val="00E50FA1"/>
    <w:rsid w:val="00E57559"/>
    <w:rsid w:val="00E61322"/>
    <w:rsid w:val="00E72A45"/>
    <w:rsid w:val="00E86970"/>
    <w:rsid w:val="00E90742"/>
    <w:rsid w:val="00E96A49"/>
    <w:rsid w:val="00E97E01"/>
    <w:rsid w:val="00EC4318"/>
    <w:rsid w:val="00EE4371"/>
    <w:rsid w:val="00EE5830"/>
    <w:rsid w:val="00F0118D"/>
    <w:rsid w:val="00F10855"/>
    <w:rsid w:val="00F12B74"/>
    <w:rsid w:val="00F16C6D"/>
    <w:rsid w:val="00F21DB1"/>
    <w:rsid w:val="00F232CA"/>
    <w:rsid w:val="00F2611D"/>
    <w:rsid w:val="00F261AF"/>
    <w:rsid w:val="00F36288"/>
    <w:rsid w:val="00F4223B"/>
    <w:rsid w:val="00F616C4"/>
    <w:rsid w:val="00F640B7"/>
    <w:rsid w:val="00F64C07"/>
    <w:rsid w:val="00FA58F4"/>
    <w:rsid w:val="00FB0015"/>
    <w:rsid w:val="00FB1C94"/>
    <w:rsid w:val="00FC0C5E"/>
    <w:rsid w:val="00FD110C"/>
    <w:rsid w:val="00FE1798"/>
    <w:rsid w:val="00FE4217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1D248"/>
  <w15:chartTrackingRefBased/>
  <w15:docId w15:val="{952EF28A-9014-40FA-B272-105AB960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line="360" w:lineRule="auto"/>
      <w:jc w:val="center"/>
    </w:pPr>
    <w:rPr>
      <w:b/>
      <w:i/>
      <w:sz w:val="32"/>
    </w:rPr>
  </w:style>
  <w:style w:type="paragraph" w:styleId="Legenda">
    <w:name w:val="caption"/>
    <w:basedOn w:val="Normalny"/>
    <w:next w:val="Normalny"/>
    <w:qFormat/>
    <w:pPr>
      <w:jc w:val="center"/>
    </w:pPr>
    <w:rPr>
      <w:b/>
      <w:sz w:val="24"/>
    </w:rPr>
  </w:style>
  <w:style w:type="paragraph" w:styleId="Tekstpodstawowy3">
    <w:name w:val="Body Text 3"/>
    <w:basedOn w:val="Normalny"/>
    <w:semiHidden/>
    <w:pPr>
      <w:tabs>
        <w:tab w:val="left" w:pos="709"/>
        <w:tab w:val="left" w:pos="993"/>
      </w:tabs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unhideWhenUsed/>
    <w:rsid w:val="00047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71A9"/>
  </w:style>
  <w:style w:type="character" w:customStyle="1" w:styleId="StopkaZnak">
    <w:name w:val="Stopka Znak"/>
    <w:link w:val="Stopka"/>
    <w:uiPriority w:val="99"/>
    <w:rsid w:val="000471A9"/>
  </w:style>
  <w:style w:type="paragraph" w:styleId="Tekstdymka">
    <w:name w:val="Balloon Text"/>
    <w:basedOn w:val="Normalny"/>
    <w:link w:val="TekstdymkaZnak"/>
    <w:uiPriority w:val="99"/>
    <w:semiHidden/>
    <w:unhideWhenUsed/>
    <w:rsid w:val="000471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71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261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11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1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1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611D"/>
    <w:rPr>
      <w:b/>
      <w:bCs/>
    </w:rPr>
  </w:style>
  <w:style w:type="paragraph" w:styleId="Akapitzlist">
    <w:name w:val="List Paragraph"/>
    <w:basedOn w:val="Normalny"/>
    <w:uiPriority w:val="34"/>
    <w:qFormat/>
    <w:rsid w:val="00FE1798"/>
    <w:pPr>
      <w:ind w:left="720"/>
      <w:contextualSpacing/>
    </w:pPr>
  </w:style>
  <w:style w:type="table" w:styleId="Tabela-Siatka">
    <w:name w:val="Table Grid"/>
    <w:basedOn w:val="Standardowy"/>
    <w:uiPriority w:val="39"/>
    <w:rsid w:val="00D75E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D00EBF2858439EA75EA6A4386C65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24E90E-436F-487E-8226-6D2775D21928}"/>
      </w:docPartPr>
      <w:docPartBody>
        <w:p w:rsidR="002547DA" w:rsidRDefault="00D43F94" w:rsidP="00D43F94">
          <w:pPr>
            <w:pStyle w:val="5CD00EBF2858439EA75EA6A4386C65D7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94"/>
    <w:rsid w:val="000F0B9A"/>
    <w:rsid w:val="000F48A3"/>
    <w:rsid w:val="001E3F5B"/>
    <w:rsid w:val="002547DA"/>
    <w:rsid w:val="00326F51"/>
    <w:rsid w:val="00343B3D"/>
    <w:rsid w:val="00372E23"/>
    <w:rsid w:val="003A29E5"/>
    <w:rsid w:val="00404CFB"/>
    <w:rsid w:val="005A6B17"/>
    <w:rsid w:val="00602B37"/>
    <w:rsid w:val="00632054"/>
    <w:rsid w:val="00633A6F"/>
    <w:rsid w:val="006F15F4"/>
    <w:rsid w:val="00893138"/>
    <w:rsid w:val="00907489"/>
    <w:rsid w:val="009C21AB"/>
    <w:rsid w:val="009F3CEF"/>
    <w:rsid w:val="00A5428E"/>
    <w:rsid w:val="00AB114F"/>
    <w:rsid w:val="00AD7E61"/>
    <w:rsid w:val="00BC062A"/>
    <w:rsid w:val="00CD61BC"/>
    <w:rsid w:val="00D30BC0"/>
    <w:rsid w:val="00D43F94"/>
    <w:rsid w:val="00DA6628"/>
    <w:rsid w:val="00E57559"/>
    <w:rsid w:val="00E86970"/>
    <w:rsid w:val="00EE4371"/>
    <w:rsid w:val="00F6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5CD00EBF2858439EA75EA6A4386C65D7">
    <w:name w:val="5CD00EBF2858439EA75EA6A4386C65D7"/>
    <w:rsid w:val="00D43F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1A94A-D8C9-4E35-8ABE-A82CCE62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1152</Words>
  <Characters>6914</Characters>
  <Application>Microsoft Office Word</Application>
  <DocSecurity>0</DocSecurity>
  <Lines>57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Aleksandra Kupczyk</cp:lastModifiedBy>
  <cp:revision>3</cp:revision>
  <cp:lastPrinted>2026-02-02T07:50:00Z</cp:lastPrinted>
  <dcterms:created xsi:type="dcterms:W3CDTF">2026-02-26T13:45:00Z</dcterms:created>
  <dcterms:modified xsi:type="dcterms:W3CDTF">2026-02-26T13:48:00Z</dcterms:modified>
</cp:coreProperties>
</file>